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Основного общего образования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курсу физики для 7 класса, 2 часа в неделю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рабочей программы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3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учебного курса 8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11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учащихся. 22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контрольно-измерительных материалов 23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 – методическое обеспечение 24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Пояснительная записка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физике составлена на основе федерального компонента государственного стандарта основного общего образования.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ориентирована на учащихся 7 классов и реализуется на основе следующих документов: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Нормативные документы (общие, для реализации Федерального государственного образовательного стандарта общего образования и Федерального компонента государственного образовательного стандарта)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Федеральный уровень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закон от 29.12.2012 г. № 273-ФЗ «Об образовании в Российской Федерации» (редакция от 31.12.2014 г. с изменениями от 06.04.2015 г.).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Приказ Министерства образования и науки Российской Федерации от 05.09.2013 г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Приказ Минтруда России от 18.10.2013 г. № 544 </w:t>
      </w:r>
      <w:proofErr w:type="spellStart"/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учитель)»» (Зарегистрировано в Минюсте России 06.12.2013 г. № 30550).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Приказ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г. № 1015 (ред. от 28.05.2014 г.)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г. N 30067)».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29.12.2010 № 189 (ред. от 25.12.2013 г.) "Об утверждении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(вместе с "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2.4.2.2821-10.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г. № 19993).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 Минюстом России 15.01.2010 г. № 15987). </w:t>
      </w:r>
      <w:proofErr w:type="gramEnd"/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13.01.2011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08.02.2011 г. № 19739). </w:t>
      </w:r>
      <w:proofErr w:type="gramEnd"/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16.02.2012 г. №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 в Минюсте РФ 08.02.2011 г. № 19739). </w:t>
      </w:r>
      <w:proofErr w:type="gramEnd"/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8 декабря 2014 г. № 1559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5 сентября 2013 г. № 1047». </w:t>
      </w:r>
      <w:proofErr w:type="gramEnd"/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16.01.2012 г. № 16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17.02.2012 г. N 23251). </w:t>
      </w:r>
      <w:proofErr w:type="gramEnd"/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Письмо Министерства образования и науки Российской Федерации от 29.04.2014 г. № 08-548 «О федеральном перечне учебников».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Региональный уровень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Закон Челябинской области от 29.08.2013 N 515-ЗО (ред. от 28.08.2014) "Об образовании в Челябинской области" (подписан Губернатором Челябинской области 30.08.2013) / Постановление Законодательного Собрания Челябинской области от 29.08.2013 г. № 1543.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 утверждении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региональной системы оценки качества образования Челябинской области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Приказ Министерства образования и науки Челябинской области от 28.03.2013 г. № 03/961.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Приказ Министерства образования и науки Челябинской области от 05.12.2013 г. № 01/4591 «Об утверждении Концепции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образовательных организаций Челябинской области на 2013-2015 год»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 утверждении Концепции развития естественно-математического и технологического образования в Челябинской области «ТЕМП» / Приказ Министерства образования и науки Челябинской области от 31.12.2014 г. № 01/3810.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Методические рекомендации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Методические рекомендации для руководителей образовательных организаций по реализации Федерального закона от 29.12.2012 № 273-ФЗ «Об образовании в Российской Федерации» / http://ipk74.ru/news.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Методические рекомендации для педагогических работников образовательных организаций по реализации Федерального закона от 29.12.2012 № 273-ФЗ «Об образовании в Российской Федерации» / http://ipk74.ru/news.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Информационно-методические материалы для родителей о Федеральном законе от 29.12.2012 № 273-ФЗ «Об образовании в Российской Федерации» / http://ipk74.ru/news.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Информационно-методические материалы о Федеральном законе от 29.12.2012 № 273-ФЗ «Об образовании в Российской Федерации» для учащихся 8–11 классов / http://ipk74.ru/news. 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Нормативные документы, обеспечивающие реализацию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компонента государственного образовательного стандарта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Федеральный уровень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Приказ Министерства образования и науки Российской Федерации от 05.03.2004 г.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1089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Приказ Министерства образования и науки Российской Федерации от 07.07.2005 г.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03-126 «О примерных программах по учебным предметам федерального базисного учебного плана».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Региональный уровень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Приказ Министерства образования и науки Челябинской области от 30.05.2014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01/1839 «О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Письмо от 31.07.2009 г. № 103/3404. «О разработке рабочих программ учебных курсов, предметов, дисциплин (модулей) в общеобразовательных учреждениях Челябинской области».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материалы, обеспечивающие реализацию Федерального государственного образовательного стандарта общего образования и Федерального компонента государственного образовательного стандарта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Фундаментальное ядро содержания общего образования / под ред. В. В. Козлова, А. М.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2009.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Концепция духовно-нравственного развития и воспитания личности гражданина России: учебное издание / А. Я. Данилюк, А. М. Кондаков, В. А.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Тишков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2010.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Примерная основная образовательная программа образовательного учреждения. Основная школа / сост. Е. С. Савинов. М.: Просвещение, 2011.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Примерные программы по предмету «Физика»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Региональный уровень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Приказ Министерства образования и науки Челябинской области № 01-1786 от 09.06.2012 г. «О введении ФГОС основного общего образования в общеобразовательных учреждениях Челябинской области с 01 сентября 2012 г.»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Приказ Министерства образования и науки Челябинской области № 24/ 6142 от 20.08.2012 г. «О порядке введения ФГОС основного общего образования в общеобразовательных учреждениях с 01 сентября 2012 г.».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Приказ Министерства образования и науки Челябинской области № 03-02/7233 от 17 сентября 2014 г «О направлении информации по вопросам разработки и утверждения образовательных программ в общеобразовательных организациях».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Письмо Министерства образования и науки Челябинской области от 12.02.2014 г. № 03-02/889 «О приоритетных направлениях повышения квалификации педагогических и руководящих работников областной системы образования Челябинской области в 2014 году».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Письмо Министерства образования и науки Челябинской области от 09.04.2015 г. № 03-02/2789 «О проведении мониторинга в 2015 году оценки качества образования в общеобразовательных организациях Челябинской области».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Письмо Министерства образования и науки Челябинской области № 03-02/1464 от 02 марта 2015 г. «О внесении изменений в основные образовательные программы начального общего, основного общего, среднего общего образования общеобразовательных организаций Челябинской области».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Письмо Министерства образования и науки Челябинской области № 24/5868 от 08.08.2012 г. «Об особенностях повышения квалификации в условиях введения ФГОС общего образования».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Методические рекомендации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учету национальных, региональных и этнокультурных особенностей при разработке общеобразовательными учреждениями основных образовательных программ начального, основного, среднего общего образования / В. Н.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Кеспиков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И.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Солодкова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А. Тюрина, Д. Ф. Ильясов, Ю. Ю. Баранова, В. М. Кузнецов, Н. Е.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Скрипова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Кисляков, Т. В. Соловьева, Ф. А. Зуева, Л. Н.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Чипышева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А.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Солодкова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В.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Латыпова</w:t>
      </w:r>
      <w:proofErr w:type="spellEnd"/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П. Зуева;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Мин-во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обл.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повышения квалификации работников образования. – Челябинск: ЧИППКРО, 2013. – 164 с.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Адаптированная образовательная программа образовательной организации: методические рекомендации по разработке / М. И.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Солодкова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Ю. Баранова, А. В. Ильина, Н. Ю.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Кийкова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Челябинск: ЧИППКРО, 2014. – 312 с.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физические законы лежат в основе содержания курсов химии, биологии, географии, астрономии, школьный курс физики является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системообразующим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</w:t>
      </w:r>
      <w:proofErr w:type="spellStart"/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научным методом познания</w:t>
      </w:r>
      <w:r w:rsidRPr="00E24D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предмета в федеральном базисном учебном плане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изучение физике на ступени основного общего образования отводится не менее 204 ч из расчета 2 ч в неделю с VII по IX класс, 35 учебные недели в год согласно Уставу школы.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Выбор учебников и пособий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 в соответствии с приказом Министерства образования и науки РФ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образования и науки Российской Федерации от 5 сентября 2013 г. N1047 (зарегистрирован в Минюсте РФ от 18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2013 N30213) в 2015 году не будет осуществляться формирование нового федерального перечня учебников.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рекомендуемых и допущенных к использованию в образовательной деятельности (приказ Министерства образования и науки Российской Федерации от 31.03.2014г. N253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 является действующим. В этих учебниках учтены требования федерального компонента государственного образовательного стандарта общего образования. Учебник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Физика 7 класс Дрофа 2007 г.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физики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освоение знаний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овладение умениями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применение полученных знаний и умений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цели достигаются благодаря решению следующих </w:t>
      </w: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4D67" w:rsidRPr="00E24D67" w:rsidRDefault="00E24D67" w:rsidP="00E24D67">
      <w:pPr>
        <w:numPr>
          <w:ilvl w:val="0"/>
          <w:numId w:val="1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методом научного познания и методами исследования физических явлений;</w:t>
      </w:r>
    </w:p>
    <w:p w:rsidR="00E24D67" w:rsidRPr="00E24D67" w:rsidRDefault="00E24D67" w:rsidP="00E24D67">
      <w:pPr>
        <w:numPr>
          <w:ilvl w:val="0"/>
          <w:numId w:val="1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общенаучными понятиями: явление природы, эмпирически установленный факт, гипотеза, теоретический вывод, экспериментальная проверка следствий из гипотезы;</w:t>
      </w:r>
    </w:p>
    <w:p w:rsidR="00E24D67" w:rsidRPr="00E24D67" w:rsidRDefault="00E24D67" w:rsidP="00E24D67">
      <w:pPr>
        <w:numPr>
          <w:ilvl w:val="0"/>
          <w:numId w:val="1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умений наблюдать физические явления, выполнять физические опыты, лабораторные работы и осуществлять простейшие экспериментальные исследования с использованием измерительных приборов, оценивать погрешность проводимых измерений;</w:t>
      </w:r>
    </w:p>
    <w:p w:rsidR="00E24D67" w:rsidRPr="00E24D67" w:rsidRDefault="00E24D67" w:rsidP="00E24D67">
      <w:pPr>
        <w:numPr>
          <w:ilvl w:val="0"/>
          <w:numId w:val="1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учащимися знаний о механических, тепловых, электромагнитных явлениях, о физических величинах, характеризующих эти явления.</w:t>
      </w:r>
    </w:p>
    <w:p w:rsidR="00E24D67" w:rsidRPr="00E24D67" w:rsidRDefault="00E24D67" w:rsidP="00E24D67">
      <w:pPr>
        <w:numPr>
          <w:ilvl w:val="0"/>
          <w:numId w:val="1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учащимися отличий научных данных от непроверенной информации;</w:t>
      </w:r>
    </w:p>
    <w:p w:rsidR="00E24D67" w:rsidRPr="00E24D67" w:rsidRDefault="00E24D67" w:rsidP="00E24D67">
      <w:pPr>
        <w:numPr>
          <w:ilvl w:val="0"/>
          <w:numId w:val="1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умениями использовать дополнительные источники информации, в частности, всемирной сети Интернет.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школьников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Познавательная деятельность: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умений различать факты, гипотезы, причины, следствия, доказательства, законы, теории;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адекватными способами решения теоретических и экспериментальных задач;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приобретение опыта выдвижения гипотез для объяснения известных фактов и экспериментальной проверки выдвигаемых гипотез.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Информационно-коммуникативная деятельность: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для решения познавательных и коммуникативных задач различных источников информации.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Рефлексивная деятельность: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навыками контроля и оценки своей деятельности, умением предвидеть возможные результаты своих действий: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учебной деятельности: постановка цели, планирование, определение оптимального соотношения цели и средств.</w:t>
      </w: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 деятельность: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для познания окружающего мира различных естественнонаучных методов: наблюдения; измерения; эксперимента; моделирования;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умений различать факты; гипотезы; причины; следствия; доказательства; законы; теории;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адекватными способами решения теоретических и экспериментальных задач;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опыта выдвижения гипотез для объяснения известных фактов и экспериментальной проверки выдвигаемых гипотез.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 – коммуникативная деятельность: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монологической и диалогической речью; развитие способности понимать точку зрения собеседника и признавать право на иное мнение;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различных источников информации.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Рефлексивная деятельность: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навыками контроля и оценки своей деятельности; умение предвидеть возможные результаты своих действий;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учебной деятельности: постановка цели; планирование; определение оптимального соотношения цели и средств.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учебного курса (70 часов)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 и физические методы изучения природы (4 часа)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Физика — наука о природе. Наблюдение и описание физических явлений. Физические приборы. Физические величины и их измерение. Погрешности измерений. Международная система единиц. Физический эксперимент и физическая теория. Физические модели. Роль математики в развитии физики. Физика и техника. Физика и развитие представлений о материальном мире.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механических, тепловых, электрических, магнитных и световых явлений.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приборы.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 и опыты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цены деления шкалы измерительного прибора.</w:t>
      </w:r>
      <w:r w:rsidRPr="00E24D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объема жидкости и твердого тела.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вещества (5 часов)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твердых тел и объяснение свойств вещества на основе этих моделей.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Сжимаемость газов.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 в газах и жидкостях.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хаотического движения молекул.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броуновского движения.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объема жидкости при изменении формы сосуда.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Сцепление свинцовых цилиндров.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Механические явления (59 часа)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Механическое движение. Относительность движения. Система отсчета. Траектория. Путь. Прямолинейное равномерное движение. Скорость равномерного прямолинейного движения. Методы измерения расстояния, времени и скорости.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Неравномерное движение. Мгновенная скорость. Ускорение. Равноускоренное движение. Свободное падение тел. Графики зависимости пути и скорости от времени.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движение по окружности. Период и частота обращения.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инерции. Первый закон Ньютона. Масса тела. Плотность вещества. Методы измерения массы и плотности.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тел. Сила. Правило сложения сил.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упругости. Методы измерения силы.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тяжести. Закон всемирного тяготения. Искусственные спутники Земли. Вес тела. Невесомость. Геоцентрическая и гелиоцентрическая системы мира.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трения.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 силы. Условия равновесия рычага. Центр тяжести тела. Условия равновесия.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Работа. Мощность. Кинетическая энергия. Потенциальная энергия взаимодействующих тел. Закон сохранения механической энергии. Простые механизмы. Коэффициент полезного действия. Методы измерения энергии, работы и мощности.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Давление. Атмосферное давление. Методы измерения давления. Закон Паскаля. Гидравлические машины. Закон Архимеда. Условие плавания тел.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прямолинейное движение.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Относительность движения.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Равноускоренное движение.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падение тел в трубке Ньютона.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скорости при равномерном движении по окружности.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инерции.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тел.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силы упругости от деформации пружины.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сил.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трения.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Невесомость.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сохранения импульса.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энергии тела при совершении работы.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Превращения механической энергии из одной формы в другую.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давления твердого тела на опору от действующей силы и площади опоры.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атмосферного давления.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атмосферного давления барометром - анероидом.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Паскаля.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Гидравлический пресс.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Архимеда.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механизмы.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колебания.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Лабораторные работы и опыты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скорости равномерного движения.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зависимости пути от времени при равномерном и</w:t>
      </w: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равноускоренном движении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массы.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плотности твердого тела.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плотности жидкости.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силы динамометром.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сил, направленных вдоль одной прямой.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зависимости силы тяжести от массы тела.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зависимости силы упругости от удлинения пружины. Измерение жесткости пружины.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силы трения скольжения. Измерение коэффициента трения скольжения.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условий равновесия рычага.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КПД наклонной плоскости.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Измерение кинетической энергии тела.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изменения потенциальной энергии тела.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мощности.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архимедовой силы.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условий плавания тел.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 учебного времени для обобщения материала в конце учебного года (2 часа)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Планирование учебного времени, </w:t>
      </w: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отведенного на изучение отдельных разделов курса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3"/>
        <w:gridCol w:w="1273"/>
        <w:gridCol w:w="871"/>
        <w:gridCol w:w="871"/>
        <w:gridCol w:w="1314"/>
        <w:gridCol w:w="1478"/>
      </w:tblGrid>
      <w:tr w:rsidR="00E24D67" w:rsidRPr="00E24D67" w:rsidTr="00E24D67">
        <w:trPr>
          <w:tblCellSpacing w:w="0" w:type="dxa"/>
        </w:trPr>
        <w:tc>
          <w:tcPr>
            <w:tcW w:w="5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</w:p>
        </w:tc>
        <w:tc>
          <w:tcPr>
            <w:tcW w:w="3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фактически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5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rHeight w:val="315"/>
          <w:tblCellSpacing w:w="0" w:type="dxa"/>
        </w:trPr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физические методы изучения природы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4D67" w:rsidRPr="00E24D67" w:rsidTr="00E24D67">
        <w:trPr>
          <w:trHeight w:val="60"/>
          <w:tblCellSpacing w:w="0" w:type="dxa"/>
        </w:trPr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явления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24D67" w:rsidRPr="00E24D67" w:rsidTr="00E24D67">
        <w:trPr>
          <w:trHeight w:val="60"/>
          <w:tblCellSpacing w:w="0" w:type="dxa"/>
        </w:trPr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24D67" w:rsidRPr="00E24D67" w:rsidTr="00E24D67">
        <w:trPr>
          <w:trHeight w:val="60"/>
          <w:tblCellSpacing w:w="0" w:type="dxa"/>
        </w:trPr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 магнитные явления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24D67" w:rsidRPr="00E24D67" w:rsidTr="00E24D67">
        <w:trPr>
          <w:trHeight w:val="60"/>
          <w:tblCellSpacing w:w="0" w:type="dxa"/>
        </w:trPr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колебания и волны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24D67" w:rsidRPr="00E24D67" w:rsidTr="00E24D67">
        <w:trPr>
          <w:trHeight w:val="60"/>
          <w:tblCellSpacing w:w="0" w:type="dxa"/>
        </w:trPr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явления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24D67" w:rsidRPr="00E24D67" w:rsidTr="00E24D67">
        <w:trPr>
          <w:trHeight w:val="45"/>
          <w:tblCellSpacing w:w="0" w:type="dxa"/>
        </w:trPr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свободного учебного времени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4D67" w:rsidRPr="00E24D67" w:rsidTr="00E24D67">
        <w:trPr>
          <w:trHeight w:val="60"/>
          <w:tblCellSpacing w:w="0" w:type="dxa"/>
        </w:trPr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</w:tbl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прохождения материала в 7 классе</w:t>
      </w:r>
    </w:p>
    <w:tbl>
      <w:tblPr>
        <w:tblW w:w="1374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6"/>
        <w:gridCol w:w="1387"/>
        <w:gridCol w:w="3819"/>
        <w:gridCol w:w="831"/>
        <w:gridCol w:w="4952"/>
        <w:gridCol w:w="2022"/>
      </w:tblGrid>
      <w:tr w:rsidR="00E24D67" w:rsidRPr="00E24D67" w:rsidTr="00E24D67">
        <w:trPr>
          <w:trHeight w:val="150"/>
          <w:tblCellSpacing w:w="0" w:type="dxa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Чет-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E24D67" w:rsidRPr="00E24D67" w:rsidTr="00E24D67">
        <w:trPr>
          <w:trHeight w:val="1545"/>
          <w:tblCellSpacing w:w="0" w:type="dxa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1.Введение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2.Первоначальные сведения о строении вещества.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3.Взаимодействие тел.</w:t>
            </w:r>
          </w:p>
        </w:tc>
        <w:tc>
          <w:tcPr>
            <w:tcW w:w="8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21(7)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Определение цены деления измерительного прибора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Измерение размеров малых тел</w:t>
            </w:r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rHeight w:val="1950"/>
          <w:tblCellSpacing w:w="0" w:type="dxa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3.Взаимодействие тел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4.Давление твердых тел, жидкостей и газов.</w:t>
            </w:r>
          </w:p>
        </w:tc>
        <w:tc>
          <w:tcPr>
            <w:tcW w:w="8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21(14)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23(2)</w:t>
            </w:r>
          </w:p>
        </w:tc>
        <w:tc>
          <w:tcPr>
            <w:tcW w:w="49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«Измерение массы тела на рычажных весах»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«Измерение объёма тела»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 «Определение плотности вещества твердого тела»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 «</w:t>
            </w: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пружины и измерение сил динамометром» </w:t>
            </w:r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«Движение тел. Масса тела, плотность»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«Силы»</w:t>
            </w:r>
          </w:p>
        </w:tc>
      </w:tr>
      <w:tr w:rsidR="00E24D67" w:rsidRPr="00E24D67" w:rsidTr="00E24D67">
        <w:trPr>
          <w:trHeight w:val="630"/>
          <w:tblCellSpacing w:w="0" w:type="dxa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4.Давление твердых тел, жидкостей и газов.</w:t>
            </w:r>
          </w:p>
        </w:tc>
        <w:tc>
          <w:tcPr>
            <w:tcW w:w="8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23(21)</w:t>
            </w:r>
          </w:p>
        </w:tc>
        <w:tc>
          <w:tcPr>
            <w:tcW w:w="49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 «Определение выталкивающей силы»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«Выяснение условий плавания тела в жидкости»</w:t>
            </w:r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«Давление Архимедова сила. Плавание тел</w:t>
            </w:r>
          </w:p>
        </w:tc>
      </w:tr>
      <w:tr w:rsidR="00E24D67" w:rsidRPr="00E24D67" w:rsidTr="00E24D67">
        <w:trPr>
          <w:trHeight w:val="1050"/>
          <w:tblCellSpacing w:w="0" w:type="dxa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5.Работа и мощность.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6.Резервное время</w:t>
            </w:r>
          </w:p>
        </w:tc>
        <w:tc>
          <w:tcPr>
            <w:tcW w:w="8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 «Выяснение условия равновесия рычага»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 «Определение КПД наклонной плоскости и мощности силы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«Работа. Мощность. Энергия»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59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5 тем</w:t>
            </w:r>
          </w:p>
        </w:tc>
        <w:tc>
          <w:tcPr>
            <w:tcW w:w="8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Физика 7 класс, 2 часа в неделю, всего 70 часов.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9"/>
        <w:gridCol w:w="2333"/>
        <w:gridCol w:w="879"/>
        <w:gridCol w:w="4151"/>
        <w:gridCol w:w="2333"/>
        <w:gridCol w:w="2515"/>
        <w:gridCol w:w="2515"/>
      </w:tblGrid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материал (формулы, понятия). Практические умения и навыки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связи. Номера газет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контроля и закрепления. Демонстрации. Рекомендации.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E24D67" w:rsidRPr="00E24D67" w:rsidTr="00E24D67">
        <w:trPr>
          <w:trHeight w:val="450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№1. Введение – 4 часа.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физика. Некоторые физические термины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аука о природе.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физических явлений. Наблюдение и описание физических явлений.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задача физики. Физическое тело, вещество, материя.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физики с естественными науками, техникой.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37, 43/96, 3/97, 10/98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Д: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падение шарика по наклонной плоскости, давление света, звучание камертона, горение лампочки от батарейки, постоянный магнит. Фронтальный опрос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1,2, тетради для КР и ЛР</w:t>
            </w:r>
          </w:p>
        </w:tc>
      </w:tr>
      <w:tr w:rsidR="00E24D67" w:rsidRPr="00E24D67" w:rsidTr="00E24D67">
        <w:trPr>
          <w:trHeight w:val="1065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р.к. 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Физические явления. Физика и техника.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24D67" w:rsidRPr="00E24D67" w:rsidRDefault="00E24D67" w:rsidP="00E24D67">
            <w:pPr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Физические явления и процессы, происходящие в окружающей среде Челябинской области;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круговорот веще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ств в пр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оизводстве;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влияние хозяйственной деятельности людей на состояние среды – рассказ учителя, экскурсия – 20י)</w:t>
            </w:r>
            <w:proofErr w:type="gramEnd"/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и опыты. Физические величины и их измерение.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физических знаний. Физический эксперимент и физическая теория. </w:t>
            </w:r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Физические модели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Физические величины и единицы измерения. Международная система единиц. Физические законы. Физические приборы.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31/96, 20, 24/97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Д: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шкалы различных физических приборов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3,4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№ 1.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№1. «Определение цены деления измерительного прибора».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физических величин: длины, объема жидкости и твердого тела, температуры. Цена деления измерительного прибора. </w:t>
            </w:r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Погрешность измерений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техникой безопасности в кабинете физики. Развитие умений и навыков работы с физическими приборами.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47/96, 42, 14/97, 30/94, 18/95.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переводу единиц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§ 1 - 4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техника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физики в формировании научной картины мира.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</w:t>
            </w:r>
          </w:p>
        </w:tc>
      </w:tr>
      <w:tr w:rsidR="00E24D67" w:rsidRPr="00E24D67" w:rsidTr="00E24D67">
        <w:trPr>
          <w:trHeight w:val="345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 Первоначальные сведения о строение вещества – 5 часов.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Молекула.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знаний о строении вещества. Доказательства строения вещества из частиц. Представление о размерах частиц. Молекулы. Атомы.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2. «Измерение размеров малых тел».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молекула, атом (химия)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деформация тел, растворение марганца в воде, расширение тел при нагревании. Снимки молекул, атомов. Смешивание воды и ацетона.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6, 7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</w:t>
            </w:r>
          </w:p>
        </w:tc>
      </w:tr>
      <w:tr w:rsidR="00E24D67" w:rsidRPr="00E24D67" w:rsidTr="00E24D67">
        <w:trPr>
          <w:trHeight w:val="210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р.к.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Молекулы. Диффузия.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Распространение вредных веществ, выброшенных предприятиями Златоуста и Челябинской области в воздухе, почве, воде – рассказ учителя - 20'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движение атомов и молекул.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Диффузия в жидкостях и твердых телах. Объяснение причины диффузии и различий скорости протекания диффузии в газах и твердых телах. Броуновское движение. Связь температуры со средней скоростью теплового хаотического движения частиц.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броуновское движение (</w:t>
            </w: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модель.), Опыт по распространению запахов в воздухе распространение эфира в воздухе, растворение соли в воде.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8, 9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rHeight w:val="225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р.к. 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Молекулы. Диффузия.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Распространение вредных веществ, выброшенных предприятиями Златоуста и Челябинской области в воздухе, почве, воде – рассказ учителя - 20'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частиц вещества.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Притяжение и отталкивание молекул. Объяснение явлений смачивания и </w:t>
            </w: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несмачивания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Капиллярные явления. Смачивание и капиллярность в природе.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Капилляры и движение крови по ним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(биология)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Опыты, доказывающие существование притяжения и отталкивания между молекулами: смачивание твердых тел жидкостью. Капиллярные явления.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4/8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строения газов, жидкостей и твердых тел.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Агрегатные состояния вещества. Свойства веществ в разных агрегатных состояниях. Объяснение свойств газов, жидкостей и твердых тел на основе знаний о молекулах. Основные положения </w:t>
            </w: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мкт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сравнительной таблицы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11, 12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§ 29, 30)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5/9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«Строение вещества».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основных положений </w:t>
            </w: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мкт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опытных обоснований, свойства вещества в трех агрегатных состояниях и их объяснение с точки зрения </w:t>
            </w: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мкт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6-12</w:t>
            </w:r>
          </w:p>
        </w:tc>
      </w:tr>
      <w:tr w:rsidR="00E24D67" w:rsidRPr="00E24D67" w:rsidTr="00E24D67">
        <w:trPr>
          <w:trHeight w:val="375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№3. Взаимодействие тел - 21 час.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механическое движение;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относительность движения;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траектория;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путь;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равномерное движение;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неравномерное движение.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Мат: график линейной функции.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31/95, 27/97, 26/98.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Взаимоопрос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Д: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равномерное и неравномерное движение.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13, 14 (П)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равномерного прямолинейного движения.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измерения скорости равномерного прямолинейного движения. Единицы измерения скорости. Понятие о векторах. Расчет пути и времени движения. Средняя скорость. Формулы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3890" cy="393700"/>
                  <wp:effectExtent l="19050" t="0" r="0" b="0"/>
                  <wp:docPr id="1" name="Рисунок 1" descr="https://arhivurokov.ru/multiurok/0/9/5/095585b6a91a1e6c5ba28022eb7287cc75da5d42/rabochaia-programma-po-fizikie-7-klass-2-chasa-pieryshkin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0/9/5/095585b6a91a1e6c5ba28022eb7287cc75da5d42/rabochaia-programma-po-fizikie-7-klass-2-chasa-pieryshkin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23/96, 6, 27/97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15, 16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«Изучение зависимости пути от времени при прямолинейном равномерном движении. Измерение скорости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линейной зависимости между величинами путь и время. Построение графика пути и скорости для равномерного движения.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126,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15, 16, 17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4/13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пути, скорости и времени движения тела.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решение задач. Развивать умения и навыки по переводу единиц, умению выражать неизвестную величину.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Вычислительные навыки (математика)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46/97, 1/98.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по теории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Л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129 - 134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162.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7, 8, 9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Факты, приводящие к выводу для изменения скорости тела относительно Земли необходимо действие других тел. Движение по инерции.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32/94, 28/95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«Равномерное движение». I в - №18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в - № 20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Д: 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ин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rHeight w:val="210"/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тел.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взаимодействии тел.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31/95, 29, 33/97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взаимодействие тел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Инертность тел. Масса. Сравнение масс тел. Единицы массы. Весы. Развитие умений и навыков по переводу единиц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взвешивание тел на рычажных весах, взаимодействие тел.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[Л] стр. 195-202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19, 20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8/17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«Измерение массы тела на рычажных весах»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и навыков работы с физическими приборами. Закрепить умения перевода единиц массы.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[Л] стр. 185 -194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 – 19, повторить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9/18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вещества. Единицы плотности. Формулы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425450"/>
                  <wp:effectExtent l="19050" t="0" r="9525" b="0"/>
                  <wp:docPr id="2" name="Рисунок 2" descr="https://arhivurokov.ru/multiurok/0/9/5/095585b6a91a1e6c5ba28022eb7287cc75da5d42/rabochaia-programma-po-fizikie-7-klass-2-chasa-pieryshkin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0/9/5/095585b6a91a1e6c5ba28022eb7287cc75da5d42/rabochaia-programma-po-fizikie-7-klass-2-chasa-pieryshkin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задач и переводу единиц.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33/94, 31, 34/96, 38, 46/97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[А] 237 – 241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Д: 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тела равной массы, равного объема.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21, 22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10/19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№4 «Измерение объема твердого тела»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плотности, массы, объема тела.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массы, плотности и объема твердого тела.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неизвестной величины из формулы (математика) № 15, 48/99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[Л] 243 247, 256, 258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10)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23, 24, 25.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№5. «Измерение плотности твердых тел».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 рычажными весами, мензурками, линейкой.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кроссворда.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 – 22 повторить</w:t>
            </w:r>
          </w:p>
        </w:tc>
      </w:tr>
      <w:tr w:rsidR="00E24D67" w:rsidRPr="00E24D67" w:rsidTr="00E24D67">
        <w:trPr>
          <w:trHeight w:val="495"/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12/21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тем: «Движение тел», «Плотность вещества»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плотности, массы, объема тела, скорости, пути и времени движения.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теме: «Движение тел. Плотность вещества».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 умения и навыки по решению задач на формулы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8950" cy="393700"/>
                  <wp:effectExtent l="19050" t="0" r="6350" b="0"/>
                  <wp:docPr id="3" name="Рисунок 3" descr="https://arhivurokov.ru/multiurok/0/9/5/095585b6a91a1e6c5ba28022eb7287cc75da5d42/rabochaia-programma-po-fizikie-7-klass-2-chasa-pieryshkin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0/9/5/095585b6a91a1e6c5ba28022eb7287cc75da5d42/rabochaia-programma-po-fizikie-7-klass-2-chasa-pieryshkin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9745" cy="393700"/>
                  <wp:effectExtent l="19050" t="0" r="0" b="0"/>
                  <wp:docPr id="4" name="Рисунок 4" descr="https://arhivurokov.ru/multiurok/0/9/5/095585b6a91a1e6c5ba28022eb7287cc75da5d42/rabochaia-programma-po-fizikie-7-klass-2-chasa-pieryshkin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multiurok/0/9/5/095585b6a91a1e6c5ba28022eb7287cc75da5d42/rabochaia-programma-po-fizikie-7-klass-2-chasa-pieryshkin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30, 31/94, 44/97, 17/99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задания по ДК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изменения скорости тела. Понятие о силе. Единицы силы. Сила - векторная величина. Графическое изображение силы. Сложение сил, направленных по одной прямой. Равнодействующая сила.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векторах, действия с векторами (математика)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3/96, 2, 35, 42/97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упр.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[Л] 286, 291, 293, 316, 317.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сложение сил.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23, 28, 29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тяготения. Сила тяжести.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Притяжение Земли. Сила тяжести. Ускорение свободного падения. </w:t>
            </w:r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Центр тяжести тела.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ускорения свободного падения от формы Земли (астрономия)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№ 16 [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№ 17, 19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ц.т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плоской пластины</w:t>
            </w:r>
          </w:p>
        </w:tc>
      </w:tr>
      <w:tr w:rsidR="00E24D67" w:rsidRPr="00E24D67" w:rsidTr="00E24D67">
        <w:trPr>
          <w:trHeight w:val="570"/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упругости. Закон Гука.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Упругая деформация тел. Сила упругости. Сила реакции опоры. Закон Гука. </w:t>
            </w:r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 тела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Жесткость пружины.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19, 34/97, 31, 34/98, 21/99.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зависимость силы упругости от деформации пружины.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25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14)</w:t>
            </w:r>
          </w:p>
        </w:tc>
      </w:tr>
      <w:tr w:rsidR="00E24D67" w:rsidRPr="00E24D67" w:rsidTr="00E24D67">
        <w:trPr>
          <w:trHeight w:val="210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р.к. 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Деформация.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Деформация плодородного слоя почвы тяжелыми с/</w:t>
            </w:r>
            <w:proofErr w:type="spellStart"/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машинами - рассказ учителя - 5'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силой тяжести и массой тела. Динамометр.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Динамометр. Исследование зависимости силы тяжести от массы тела. Связь. F= </w:t>
            </w: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Различие между весом, массой, силой тяжести.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33/94, 31/95, 6/96, 45/97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динамометр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Л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355 - 371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18/27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№6 «</w:t>
            </w: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пружины и измерение сил динамометром»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 динамометром, линейкой. Решение задач на расчет силы тяжести, силы упругости, веса тела.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19/28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трения.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трения. Виды трения (трение скольжения, трение покоя, трение 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качения). Трение в природе и технике. Способы трения. Подшипники.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5, 34, 37, 44/96, 46, 32, 33/97, 5, 45/98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Взаимоопрос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действие силы 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трения.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Л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400 - 425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30, 31, 32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rHeight w:val="300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р.к.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Трение.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Использования песчано-солевой смеси против гололеда – рассказ учителя - 10'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20/29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«Исследование зависимости силы трения от давления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 физическими приборами.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26/96, 47/98, 21/99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теории.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тему «Силы»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21/30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теме: «Силы».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умения и навыки по решению задач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32/94, 33, 43/95, 36, 46, 40/96, 1, 17, 33/97, 31/98, 1/99, 11, 16, 17.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задания по ДК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rHeight w:val="120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4. Давление твердых тел, жидкостей и газов – 23 часа.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и сила давления. Давление в природе и технике.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давления. Давление. Единица давления – Паскаль. Способы ↑ и </w:t>
            </w: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↓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давления. Значение давлений, встречающееся в природе и технике. Формула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393700"/>
                  <wp:effectExtent l="19050" t="0" r="0" b="0"/>
                  <wp:docPr id="5" name="Рисунок 5" descr="https://arhivurokov.ru/multiurok/0/9/5/095585b6a91a1e6c5ba28022eb7287cc75da5d42/rabochaia-programma-po-fizikie-7-klass-2-chasa-pieryshkin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multiurok/0/9/5/095585b6a91a1e6c5ba28022eb7287cc75da5d42/rabochaia-programma-po-fizikie-7-klass-2-chasa-pieryshkin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различных агрегатов (техника)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зависимость давления твердого тела на опору от действующей силы и площади опоры.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33,34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rHeight w:val="315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р.к. 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Давление твердых тел.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Давление на почву тракторов и других с/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машин – сообщения учащихся - 20'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«Измерение давления твердого тела на опору»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 физическими приборами.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газа. Закон Паскаля.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давления газа на основе молекулярно-кинетических представлений. Зависимость давления данной массы газа от объема при постоянной температуре Передача давления жидкость и газом. Закон Паскаля. Применение сжатого воздуха – отбойный молоток, пневматический тормоз.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отбойного молотка и пневматического тормоза (техника)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вопросам теории.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действие закона Паскаля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35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4/35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жидкости и газе.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формулы гидростатического давления. «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газа»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давление в жидкости.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37, 38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на дно моря (океана). Исследование морских глубин. Решение задач на расчет давления в жидкости.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Приспособления для пребывания человека под водой «водолазный костюм», «водолазный скафандр», батисфера, батискаф. Развитие умений и навыков по решению задач на формулы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2215" cy="393700"/>
                  <wp:effectExtent l="19050" t="0" r="6985" b="0"/>
                  <wp:docPr id="6" name="Рисунок 6" descr="https://arhivurokov.ru/multiurok/0/9/5/095585b6a91a1e6c5ba28022eb7287cc75da5d42/rabochaia-programma-po-fizikie-7-klass-2-chasa-pieryshkin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multiurok/0/9/5/095585b6a91a1e6c5ba28022eb7287cc75da5d42/rabochaia-programma-po-fizikie-7-klass-2-chasa-pieryshkin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давления на глубине моря на человека (биология)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диапозитивы и фотографии батисферы и батискафа. Самостоятельная работа по теории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20, 23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68, 78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№ 85, 87, 79, 80, 81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6/37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Сообщающиеся сосуды.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однородной жидкости в сообщающихся сосудах. Закон сообщающихся сосудов, его доказательство. Высоты столбов однородных и неоднородных жидкостей в сообщающихся сосудах.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39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rHeight w:val="240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р.к. Шлюзы.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 искусственных каналов и водохранилищ в Челябинской области. Пути решения проблемы – сообщения учащихся - 20'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7/38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пресс.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 действие гидравлического пресса. 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Выигрыш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силе получаемый при работе пресса. Гидравлический тормоз.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работы гидроподъемника, гидротормоз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действие гидравлического пресса.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47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8/39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воздуха. Атмосферное давление. Атмосфера.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Атмосфера. Атмосферное давление. Опыты, подтверждающие существование атмосферного давления. Связь плотности воздуха с высотой и температурой.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обнаружение атмосферного давления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40, 41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rHeight w:val="330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р.к. 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Атмосферное давление.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Изменение состава атмосферы под действием антропогенного фактора. «Озоновая дыра» и ее последствия. Миграция воздушных потоков над Челябинской областью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ассказ учителя – 25'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атмосферного давления. Опыт Торричелли.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Торричелли. Вычисление атмосферного давления в Па. Атмосферное давление на различных высотах. Опыты </w:t>
            </w: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Герике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Решение 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№ 95.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атмосферного давления на здоровье человека (биология)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42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10/41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 – анероид. Манометры.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барометра – анероида. Атмосферное давление на различных высотах. Высотомер. Решение задач № 96, 97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теории.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измерение атмосферного давления барометром - анероидом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43, 44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Водопровод. Поршневой жидкостный насос.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действие водопровода и поршневого жидкостного насоса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Взаимоопрос</w:t>
            </w:r>
            <w:proofErr w:type="spellEnd"/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таблица поршневого насоса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46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rHeight w:val="270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р.к. Водопровод.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запасов пресной воды на Земле и в Челябинской области, необходимость экономии в быту и на производстве – рассказ учителя, экскурсия на водонапорную башню - 20'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 «Давление»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 и умения, учащихся по теме.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жидкости и газа на погруженное в них тело.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выталкивающей силы. Решение задачи № 99.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изменение веса тела, при погружении его в воду.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48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100. 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Архимеда.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Опыт, иллюстрирующий наличие силы Архимеда. Вывод формулы для вычисления Архимедовой силы. Решение задач № 104, 109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опыт с ведерком Архимеда.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49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</w:t>
            </w:r>
            <w:proofErr w:type="spellEnd"/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виться к лаб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аботе.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№7 «Измерение выталкивающей силы, действующей на погруженное в жидкость тело»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практических умений и навыков работы с физическими приборами.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погрешности.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Вычисления с приблизительными величинами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(математика)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16/47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тел.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условия плавания тел, погруженного в жидкость, полностью и частично.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50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rHeight w:val="315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р.к. 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Архимедова сила. Условия плавания тел.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Образование нефтяной и масляной пленки на поверхности воды водоемов Челябинской области. Жизнь животных организмов в загрязненных водоемах – рассказ учителя - 15' 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17/49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№8 «Выяснение условий плавания тела в жидкости»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работы с физическими 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приборами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18/48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условия плавания тела. Плавание животных и человека.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и навыков в решении задач (№ 112 – 114, 116) Активное и пассивное плавание животных, плавание в водоемах с различной концентрацией соли в воде.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Водоплавающие животные (биология)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теории Самостоятельная работа по задачам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32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( 115, 117)</w:t>
            </w:r>
          </w:p>
        </w:tc>
      </w:tr>
      <w:tr w:rsidR="00E24D67" w:rsidRPr="00E24D67" w:rsidTr="00E24D67">
        <w:trPr>
          <w:trHeight w:val="450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р.к. 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Архимедова сила. Условия плавания тел.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Образование нефтяной и масляной пленки на поверхности воды водоемов Челябинской области. Жизнь животных организмов в загрязненных водоемах – рассказ учителя - 15'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19/49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судов.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условий плавания тел к плаванию судов. Водный транспорт. Водоизмещение. Ватерлиния, осадка грузоподъемности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51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Воздухоплавание.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Аэростаты (воздушные шары, дирижабли, стратостаты). Подъемная сила аэростата. Решение задач № 119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переводу единиц.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</w:t>
            </w:r>
            <w:proofErr w:type="spell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теории.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52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rHeight w:val="240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р.к. 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Воздухоплавание.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Использование аэростатов – рассказ учителя - 5'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21/51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и навыков по решению задач.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качественных и количественных задач.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169,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7, 8, 9.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22/52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закон Архимеда, плавание тел, воздухоплавание.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формул. Решение задач основного типа.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23/53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«Архимедова сила. Плавание тел»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практических умений и навыков по решению задач.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rHeight w:val="300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№5. Работа и мощность. Энергия – 15 часов.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работа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постоянной силы, действующей по направлению 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 тела. Условия совершения работы. Единица работы. Формула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F · </w:t>
            </w: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Л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661 – 664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53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2/55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Мощность. Единица мощности. Расчет мощности и времени, в течение которого она совершалась.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Л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698 – 705, 706 - 708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54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механизмы. Рычаг. Момент силы.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тела с закрепленной осью вращения.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Рычаг. Правило рычага. Правило моментов. 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Выигрыш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силе получаемый с помощью рычага. Рычаг в технике, быту, природе.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8/99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простые механизмы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55, 56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rHeight w:val="480"/>
          <w:tblCellSpacing w:w="0" w:type="dxa"/>
        </w:trPr>
        <w:tc>
          <w:tcPr>
            <w:tcW w:w="15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р.к.</w:t>
            </w:r>
            <w:r w:rsidRPr="00E2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Простые механизмы.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Экологическая безопасность различных механизмов – сообщения учащихся - 20')</w:t>
            </w:r>
            <w:proofErr w:type="gramEnd"/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4/57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9. «Выяснение условий равновесия рычага».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моментов. Проверка правила на практике. Навыки работы с физическими приборами.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57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5/58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Блоки.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тела с закрепленной осью вращения. Виды равновесия. Подвижные и неподвижные блоки. Выигрыш в силе, получаемый с помощью подвижного блока. Применение закона равновесия рычага к блоку.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21, 41/99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блоки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упр.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Л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757 – 764, 765 - 766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58, 59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6/59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полезного действия.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и затраченная работа. КПД «Золотое правило механики». Равенство работ при использовании простых механизмов.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35, 34/98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Взаимоопрос</w:t>
            </w:r>
            <w:proofErr w:type="spellEnd"/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Л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787, 788, 791, 789, 792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60, 61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7/60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10. «Определение КПД наклонной плоскости и мощности силы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 физическими приборами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кроссворда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53 – 61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8/61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КПД; работы и мощности.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умений и навыков по решению задач на формулы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5205" cy="584835"/>
                  <wp:effectExtent l="19050" t="0" r="0" b="0"/>
                  <wp:docPr id="7" name="Рисунок 7" descr="https://arhivurokov.ru/multiurok/0/9/5/095585b6a91a1e6c5ba28022eb7287cc75da5d42/rabochaia-programma-po-fizikie-7-klass-2-chasa-pieryshkin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multiurok/0/9/5/095585b6a91a1e6c5ba28022eb7287cc75da5d42/rabochaia-programma-po-fizikie-7-klass-2-chasa-pieryshkin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Дифференцируемые задания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Л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755, 451, 771, 773, 770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167, № 80, 81, 83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9/62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Энергия. Потенциальная энергия, поднятого тела, сжатой пружины.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энергия взаимодействующих тел.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Кинетическая энергия.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Кинетическая энергия движущегося тела. Связь кинетической энергии с массой тела и его скоростью.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энергии.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одного вида механической энергии в другой. Закон сохранения энергии.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превращение механической энергии из одной формы в другую.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и навыков по решению задач.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качественных и количественных задач.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169,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7, 8, 9.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13/66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рек и ветра. Обобщающий урок по теме «Работа и мощность. Энергия»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человеком энергии природных явлений.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14/67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КПД; работы и мощности.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умений и навыков по решению задач на формулы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Дифференцируемые задания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Л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755, 451, 771, 773, 770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167, № 80, 81, 83</w:t>
            </w: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15/68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№5 </w:t>
            </w:r>
          </w:p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«Работа и мощность. Энергия</w:t>
            </w:r>
            <w:proofErr w:type="gramStart"/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умения и навыки по решению задач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задания по ДК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67" w:rsidRPr="00E24D67" w:rsidTr="00E24D67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формул за 7 класс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D67" w:rsidRPr="00E24D67" w:rsidRDefault="00E24D67" w:rsidP="00E24D6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формул.</w:t>
            </w:r>
          </w:p>
        </w:tc>
      </w:tr>
    </w:tbl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</w:t>
      </w:r>
      <w:proofErr w:type="gramStart"/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учебно-методического</w:t>
      </w:r>
      <w:proofErr w:type="gramEnd"/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материально-технического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обеспечения образовательного процесса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обучения учащихся основной школы основам физических знаний необходима постоянная опора процесса обучения на демонстрационный физический эксперимент, выполняемый учителем и воспринимаемый одновременно всеми учащимися класса, а также на лабораторные работы и опыты, выполняемые учащимися. Поэтому физический кабинет оснащён полным комплектом демонстрационного и лабораторного оборудования в соответствии с перечнем оборудования для основной и средней школы (80% оборудования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устаревшее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демонстрационных опытов по физике предполагает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стрелочных электроизмерительных приборов, так и цифровых средств измерений.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Лабораторное оборудование должно храниться в шкафах вдоль задней или боковой стены кабинета с тем, чтобы был обеспечен прямой доступ учащихся к этому оборудованию в любой момент времени. Демонстрационное оборудование хранится в шкафах в специально отведённой лаборантской комнате.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тематических комплектов лабораторного оборудования по механике, молекулярной физике, электричеству и оптике позволяет:</w:t>
      </w:r>
    </w:p>
    <w:p w:rsidR="00E24D67" w:rsidRPr="00E24D67" w:rsidRDefault="00E24D67" w:rsidP="00E24D67">
      <w:pPr>
        <w:numPr>
          <w:ilvl w:val="0"/>
          <w:numId w:val="3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общеучебное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подбирать учащимися необходимое оборудование для самостоятельного исследования;</w:t>
      </w:r>
    </w:p>
    <w:p w:rsidR="00E24D67" w:rsidRPr="00E24D67" w:rsidRDefault="00E24D67" w:rsidP="00E24D67">
      <w:pPr>
        <w:numPr>
          <w:ilvl w:val="0"/>
          <w:numId w:val="3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экспериментальные работы на любом этапе урока;</w:t>
      </w:r>
    </w:p>
    <w:p w:rsidR="00E24D67" w:rsidRPr="00E24D67" w:rsidRDefault="00E24D67" w:rsidP="00E24D67">
      <w:pPr>
        <w:numPr>
          <w:ilvl w:val="0"/>
          <w:numId w:val="3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уменьшать трудовые затраты учителя при подготовке к урокам.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физики снабжён электричеством и водой в соответствии с правилами техники безопасности. К закреплённым лабораторным столам подводится переменное напряжение 36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щита комплекта электроснабжения.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демонстрационному столу подведено напряжение 42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220 В. Одно полотно доски в кабинете должно быть стальным.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физики имеется:</w:t>
      </w:r>
    </w:p>
    <w:p w:rsidR="00E24D67" w:rsidRPr="00E24D67" w:rsidRDefault="00E24D67" w:rsidP="00E24D67">
      <w:pPr>
        <w:numPr>
          <w:ilvl w:val="0"/>
          <w:numId w:val="4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противопожарный инвентарь;</w:t>
      </w:r>
    </w:p>
    <w:p w:rsidR="00E24D67" w:rsidRPr="00E24D67" w:rsidRDefault="00E24D67" w:rsidP="00E24D67">
      <w:pPr>
        <w:numPr>
          <w:ilvl w:val="0"/>
          <w:numId w:val="4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с набором перевязочных средств и медикаментов;</w:t>
      </w:r>
    </w:p>
    <w:p w:rsidR="00E24D67" w:rsidRPr="00E24D67" w:rsidRDefault="00E24D67" w:rsidP="00E24D67">
      <w:pPr>
        <w:numPr>
          <w:ilvl w:val="0"/>
          <w:numId w:val="4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инструкцию по правилам безопасности для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4D67" w:rsidRPr="00E24D67" w:rsidRDefault="00E24D67" w:rsidP="00E24D67">
      <w:pPr>
        <w:numPr>
          <w:ilvl w:val="0"/>
          <w:numId w:val="4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инструктажа по правилам безопасности труда.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демонстрационного и лабораторного оборудования, кабинет физики оснащён:</w:t>
      </w:r>
    </w:p>
    <w:p w:rsidR="00E24D67" w:rsidRPr="00E24D67" w:rsidRDefault="00E24D67" w:rsidP="00E24D67">
      <w:pPr>
        <w:numPr>
          <w:ilvl w:val="0"/>
          <w:numId w:val="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комплектом технических средств обучения, компьютером с мультимедиа проектором;</w:t>
      </w:r>
    </w:p>
    <w:p w:rsidR="00E24D67" w:rsidRPr="00E24D67" w:rsidRDefault="00E24D67" w:rsidP="00E24D67">
      <w:pPr>
        <w:numPr>
          <w:ilvl w:val="0"/>
          <w:numId w:val="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учебно-методической, справочной и научно-популярной литературой (учебниками, сборниками задач, журналами и т.п.);</w:t>
      </w:r>
    </w:p>
    <w:p w:rsidR="00E24D67" w:rsidRPr="00E24D67" w:rsidRDefault="00E24D67" w:rsidP="00E24D67">
      <w:pPr>
        <w:numPr>
          <w:ilvl w:val="0"/>
          <w:numId w:val="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картотекой с заданиями для индивидуального обучения, организации самостоятельных работ учащихся, проведения контрольных работ;</w:t>
      </w:r>
    </w:p>
    <w:p w:rsidR="00E24D67" w:rsidRPr="00E24D67" w:rsidRDefault="00E24D67" w:rsidP="00E24D67">
      <w:pPr>
        <w:numPr>
          <w:ilvl w:val="0"/>
          <w:numId w:val="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портретами выдающихся физиков</w:t>
      </w:r>
    </w:p>
    <w:p w:rsidR="00E24D67" w:rsidRPr="00E24D67" w:rsidRDefault="00E24D67" w:rsidP="00E24D67">
      <w:pPr>
        <w:numPr>
          <w:ilvl w:val="0"/>
          <w:numId w:val="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физики должен быть оснащён комплектом тематических таблиц по всем разделам школьного курса физики.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уровню подготовки учащихся.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физики ученик должен: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E24D67" w:rsidRPr="00E24D67" w:rsidRDefault="00E24D67" w:rsidP="00E24D67">
      <w:pPr>
        <w:numPr>
          <w:ilvl w:val="0"/>
          <w:numId w:val="6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смысл понятий: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E24D67" w:rsidRPr="00E24D67" w:rsidRDefault="00E24D67" w:rsidP="00E24D67">
      <w:pPr>
        <w:numPr>
          <w:ilvl w:val="0"/>
          <w:numId w:val="6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смысл физических величин:</w:t>
      </w: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E24D67" w:rsidRPr="00E24D67" w:rsidRDefault="00E24D67" w:rsidP="00E24D67">
      <w:pPr>
        <w:numPr>
          <w:ilvl w:val="0"/>
          <w:numId w:val="6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смысл физических законов:</w:t>
      </w: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Ленца; прямолинейного распространения света, отражения света;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E24D67" w:rsidRPr="00E24D67" w:rsidRDefault="00E24D67" w:rsidP="00E24D67">
      <w:pPr>
        <w:numPr>
          <w:ilvl w:val="0"/>
          <w:numId w:val="7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описывать и объяснять физические явления: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E24D67" w:rsidRPr="00E24D67" w:rsidRDefault="00E24D67" w:rsidP="00E24D67">
      <w:pPr>
        <w:numPr>
          <w:ilvl w:val="0"/>
          <w:numId w:val="7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использовать физические приборы и измерительные инструменты для измерения физических величин:</w:t>
      </w: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E24D67" w:rsidRPr="00E24D67" w:rsidRDefault="00E24D67" w:rsidP="00E24D67">
      <w:pPr>
        <w:numPr>
          <w:ilvl w:val="0"/>
          <w:numId w:val="7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угла падения света, угла преломления от угла падения света;</w:t>
      </w:r>
    </w:p>
    <w:p w:rsidR="00E24D67" w:rsidRPr="00E24D67" w:rsidRDefault="00E24D67" w:rsidP="00E24D67">
      <w:pPr>
        <w:numPr>
          <w:ilvl w:val="0"/>
          <w:numId w:val="7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E24D67" w:rsidRPr="00E24D67" w:rsidRDefault="00E24D67" w:rsidP="00E24D67">
      <w:pPr>
        <w:numPr>
          <w:ilvl w:val="0"/>
          <w:numId w:val="7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приводить примеры практического использования физических знаний</w:t>
      </w: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механических, тепловых, электромагнитных и квантовых явлениях; </w:t>
      </w:r>
    </w:p>
    <w:p w:rsidR="00E24D67" w:rsidRPr="00E24D67" w:rsidRDefault="00E24D67" w:rsidP="00E24D67">
      <w:pPr>
        <w:numPr>
          <w:ilvl w:val="0"/>
          <w:numId w:val="7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решать задачи на применение изученных физических законов</w:t>
      </w: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E24D67" w:rsidRPr="00E24D67" w:rsidRDefault="00E24D67" w:rsidP="00E24D67">
      <w:pPr>
        <w:numPr>
          <w:ilvl w:val="0"/>
          <w:numId w:val="7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осуществлять самостоятельный поиск инфор</w:t>
      </w: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мации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</w:t>
      </w:r>
      <w:proofErr w:type="gramEnd"/>
      <w:r w:rsidRPr="00E2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E24D67" w:rsidRPr="00E24D67" w:rsidRDefault="00E24D67" w:rsidP="00E24D67">
      <w:pPr>
        <w:numPr>
          <w:ilvl w:val="0"/>
          <w:numId w:val="8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E24D67" w:rsidRPr="00E24D67" w:rsidRDefault="00E24D67" w:rsidP="00E24D67">
      <w:pPr>
        <w:numPr>
          <w:ilvl w:val="0"/>
          <w:numId w:val="8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исправностью электропроводки, водопровода, сантехники и газовых приборов;</w:t>
      </w:r>
    </w:p>
    <w:p w:rsidR="00E24D67" w:rsidRPr="00E24D67" w:rsidRDefault="00E24D67" w:rsidP="00E24D67">
      <w:pPr>
        <w:numPr>
          <w:ilvl w:val="0"/>
          <w:numId w:val="8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 применения простых механизмов;</w:t>
      </w:r>
    </w:p>
    <w:p w:rsidR="00E24D67" w:rsidRPr="00E24D67" w:rsidRDefault="00E24D67" w:rsidP="00E24D67">
      <w:pPr>
        <w:numPr>
          <w:ilvl w:val="0"/>
          <w:numId w:val="8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безопасности радиационного фона.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контрольно-измерительных материалов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своей работе я использую следующие контрольно – измерительные материалы:</w:t>
      </w:r>
    </w:p>
    <w:p w:rsidR="00E24D67" w:rsidRPr="00E24D67" w:rsidRDefault="00E24D67" w:rsidP="00E24D67">
      <w:pPr>
        <w:numPr>
          <w:ilvl w:val="0"/>
          <w:numId w:val="9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А.Е. Марон Физика 7: учебно-методическое пособие/ 6 – е изд. – М.: Дрофа, 2008г. 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Пособие охватывает основное содержание учебников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включают тренировочные задания, тесты для контроля, самостоятельные работы, контрольные работы, примеры решения типовых задач. Комплект предусматривает организацию всех основных этапов </w:t>
      </w:r>
      <w:proofErr w:type="spellStart"/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познавательной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школьников: применение и актуализация знаний, самоконтроль качества усвоения материала, использование алгоритмов решения задач, выполнение самостоятельных и контрольных работ.</w:t>
      </w:r>
    </w:p>
    <w:p w:rsidR="00E24D67" w:rsidRPr="00E24D67" w:rsidRDefault="00E24D67" w:rsidP="00E24D67">
      <w:pPr>
        <w:numPr>
          <w:ilvl w:val="0"/>
          <w:numId w:val="9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Л.А.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Кирик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и контрольные работы по физике.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материалы. 7 класс-М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Харьков: Гимназия, 2000г. Дидактические материалы предназначены для организации самостоятельной работы учащихся и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и умениями при обучении физике в 7-9 классах. Они составлены с учетом особенностей параллельно функционирующих в школе учебников физики. Самостоятельные работы даны в нескольких вариантах. Каждая работа используется в ходе изучения того материала, который предусматривает формирование соответствующего уровня. Некоторые работы носят повторительный характер и направлены на восстановление навыков, сформированных в предшествующие годы. Каждая самостоятельная содержит задания разного уровня сложности, что дает широкие возможности для организации дифференцированной работы на уроке. Контрольные работы предназначены для текущей и итоговой проверки знаний школьников. Каждая работа включает в себя как задания, соответствующие обязательному уровню, так и задания более продвинутого уровня.</w:t>
      </w:r>
    </w:p>
    <w:p w:rsidR="00E24D67" w:rsidRPr="00E24D67" w:rsidRDefault="00E24D67" w:rsidP="00E24D67">
      <w:pPr>
        <w:numPr>
          <w:ilvl w:val="0"/>
          <w:numId w:val="9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Л.М. Монастырский, А.С.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Богатин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Физика.9класс. Подготовка к итоговой аттестации.2009: учебно-методическое пособие. - Ростов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легион, 2008г. Предлагаемое пособие предложено для подготовки к итоговой аттестации в новой форме. Данное пособие представляет собой сборник тестовых заданий для подготовки к проведению государственной итоговой аттестации по физике учащихся 9 классов. Оно содержит 10 вариантов тестовых заданий, составленных в полном соответствии.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по физике для 7 классов соответствуют программе и методическим рекомендациям автора используемой программы А.В.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КИМ используются для организации текущего, тематического и итогового контроля образовательных достижений учащихся.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текущего контроля:</w:t>
      </w:r>
    </w:p>
    <w:p w:rsidR="00E24D67" w:rsidRPr="00E24D67" w:rsidRDefault="00E24D67" w:rsidP="00E24D67">
      <w:pPr>
        <w:numPr>
          <w:ilvl w:val="0"/>
          <w:numId w:val="10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и лабораторные работы</w:t>
      </w:r>
    </w:p>
    <w:p w:rsidR="00E24D67" w:rsidRPr="00E24D67" w:rsidRDefault="00E24D67" w:rsidP="00E24D67">
      <w:pPr>
        <w:numPr>
          <w:ilvl w:val="0"/>
          <w:numId w:val="10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тестирование</w:t>
      </w:r>
    </w:p>
    <w:p w:rsidR="00E24D67" w:rsidRPr="00E24D67" w:rsidRDefault="00E24D67" w:rsidP="00E24D67">
      <w:pPr>
        <w:numPr>
          <w:ilvl w:val="0"/>
          <w:numId w:val="10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работы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тематического контроля:</w:t>
      </w:r>
    </w:p>
    <w:p w:rsidR="00E24D67" w:rsidRPr="00E24D67" w:rsidRDefault="00E24D67" w:rsidP="00E24D67">
      <w:pPr>
        <w:numPr>
          <w:ilvl w:val="0"/>
          <w:numId w:val="11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по опросному листу</w:t>
      </w:r>
    </w:p>
    <w:p w:rsidR="00E24D67" w:rsidRPr="00E24D67" w:rsidRDefault="00E24D67" w:rsidP="00E24D67">
      <w:pPr>
        <w:numPr>
          <w:ilvl w:val="0"/>
          <w:numId w:val="11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E24D67" w:rsidRPr="00E24D67" w:rsidRDefault="00E24D67" w:rsidP="00E24D67">
      <w:pPr>
        <w:numPr>
          <w:ilvl w:val="0"/>
          <w:numId w:val="11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Разноуровневая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работа 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итогового контроля:</w:t>
      </w:r>
    </w:p>
    <w:p w:rsidR="00E24D67" w:rsidRPr="00E24D67" w:rsidRDefault="00E24D67" w:rsidP="00E24D67">
      <w:pPr>
        <w:numPr>
          <w:ilvl w:val="0"/>
          <w:numId w:val="12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E24D67" w:rsidRPr="00E24D67" w:rsidRDefault="00E24D67" w:rsidP="00E24D67">
      <w:pPr>
        <w:numPr>
          <w:ilvl w:val="0"/>
          <w:numId w:val="12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тестирование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 – методическое обеспечение предмета: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учителя.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Программы для общеобразовательных учреждений: Физика. Астрономия. 7 – 11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Сост. Ю.И. Дик, В.А.Коровин. – 3-е изд.,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пересмотренное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2010.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качества подготовки выпускников основной школы по физике/ Составитель В.А.Коровин. – 2-е изд., стереотип. – М.: Дрофа,20__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Н.А. Родина, Е.М.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Самостоятельная работа учащихся по физике 7 – 9 классах средней школы. – М.Просвещение 1994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Журнал «Физика в школе»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Газеты «1 сентября» приложение Физика.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 для учеников.</w:t>
      </w:r>
    </w:p>
    <w:p w:rsidR="00E24D67" w:rsidRPr="00E24D67" w:rsidRDefault="00E24D67" w:rsidP="00E24D67">
      <w:pPr>
        <w:numPr>
          <w:ilvl w:val="0"/>
          <w:numId w:val="13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 Учеб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7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 / А.В.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Дрофа, 2007. </w:t>
      </w:r>
    </w:p>
    <w:p w:rsidR="00E24D67" w:rsidRPr="00E24D67" w:rsidRDefault="00E24D67" w:rsidP="00E24D67">
      <w:pPr>
        <w:numPr>
          <w:ilvl w:val="0"/>
          <w:numId w:val="13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Сборник задач по физике 7-9 класс/ пособие для общеобразовательных учреждений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2008г.</w:t>
      </w:r>
    </w:p>
    <w:p w:rsidR="00E24D67" w:rsidRPr="00E24D67" w:rsidRDefault="00E24D67" w:rsidP="00E24D67">
      <w:pPr>
        <w:numPr>
          <w:ilvl w:val="0"/>
          <w:numId w:val="13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Лукашик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Иванова Е.В. Сборник задач по физике 7-9 класс/ пособие для общеобразовательных учреждений </w:t>
      </w:r>
      <w:proofErr w:type="gram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2005г.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proofErr w:type="spellStart"/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ЦОРов</w:t>
      </w:r>
      <w:proofErr w:type="spellEnd"/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используемых</w:t>
      </w:r>
      <w:proofErr w:type="gramEnd"/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образовательном процессе</w:t>
      </w:r>
    </w:p>
    <w:p w:rsidR="00E24D67" w:rsidRPr="00E24D67" w:rsidRDefault="00E24D67" w:rsidP="00E24D67">
      <w:pPr>
        <w:numPr>
          <w:ilvl w:val="0"/>
          <w:numId w:val="14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физика</w:t>
      </w:r>
    </w:p>
    <w:p w:rsidR="00E24D67" w:rsidRPr="00E24D67" w:rsidRDefault="00E24D67" w:rsidP="00E24D67">
      <w:pPr>
        <w:numPr>
          <w:ilvl w:val="0"/>
          <w:numId w:val="14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7 – 11 </w:t>
      </w: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D67" w:rsidRPr="00E24D67" w:rsidRDefault="00E24D67" w:rsidP="00E24D67">
      <w:pPr>
        <w:numPr>
          <w:ilvl w:val="0"/>
          <w:numId w:val="14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7 – 11: наглядные пособия</w:t>
      </w:r>
    </w:p>
    <w:p w:rsidR="00E24D67" w:rsidRPr="00E24D67" w:rsidRDefault="00E24D67" w:rsidP="00E24D67">
      <w:pPr>
        <w:numPr>
          <w:ilvl w:val="0"/>
          <w:numId w:val="14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7 – 11: практикум</w:t>
      </w:r>
    </w:p>
    <w:p w:rsidR="00E24D67" w:rsidRPr="00E24D67" w:rsidRDefault="00E24D67" w:rsidP="00E24D67">
      <w:pPr>
        <w:numPr>
          <w:ilvl w:val="0"/>
          <w:numId w:val="14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Пинский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Физика и астрономия 7 класс </w:t>
      </w:r>
    </w:p>
    <w:p w:rsidR="00E24D67" w:rsidRPr="00E24D67" w:rsidRDefault="00E24D67" w:rsidP="00E24D67">
      <w:pPr>
        <w:numPr>
          <w:ilvl w:val="0"/>
          <w:numId w:val="14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Пинский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Физика и астрономия</w:t>
      </w: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67" w:rsidRPr="00E24D67" w:rsidRDefault="00E24D67" w:rsidP="00E24D6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ресурсы Интернет</w:t>
      </w:r>
    </w:p>
    <w:p w:rsidR="00E24D67" w:rsidRPr="00E24D67" w:rsidRDefault="00E24D67" w:rsidP="00E24D67">
      <w:pPr>
        <w:numPr>
          <w:ilvl w:val="0"/>
          <w:numId w:val="1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ГиперМетод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2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http://www.learnware.ru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E24D67" w:rsidRPr="00E24D67" w:rsidRDefault="00E24D67" w:rsidP="00E24D67">
      <w:pPr>
        <w:numPr>
          <w:ilvl w:val="0"/>
          <w:numId w:val="1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линия (</w:t>
      </w:r>
      <w:r w:rsidRPr="00E2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http://www.intline.ru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E24D67" w:rsidRPr="00E24D67" w:rsidRDefault="00E24D67" w:rsidP="00E24D67">
      <w:pPr>
        <w:numPr>
          <w:ilvl w:val="0"/>
          <w:numId w:val="1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Информ-система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2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http://www.informsystema.ru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E24D67" w:rsidRPr="00E24D67" w:rsidRDefault="00E24D67" w:rsidP="00E24D67">
      <w:pPr>
        <w:numPr>
          <w:ilvl w:val="0"/>
          <w:numId w:val="1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МедиаХауз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2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http://www.mediahouse.ru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E24D67" w:rsidRPr="00E24D67" w:rsidRDefault="00E24D67" w:rsidP="00E24D67">
      <w:pPr>
        <w:numPr>
          <w:ilvl w:val="0"/>
          <w:numId w:val="1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Петербург (</w:t>
      </w:r>
      <w:r w:rsidRPr="00E2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http://www.shkoloved.sekreta.net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E24D67" w:rsidRPr="00E24D67" w:rsidRDefault="00E24D67" w:rsidP="00E24D67">
      <w:pPr>
        <w:numPr>
          <w:ilvl w:val="0"/>
          <w:numId w:val="1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Технологии и Дистанционное Обучение (</w:t>
      </w:r>
      <w:r w:rsidRPr="00E2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http://www.mmt-dl.ru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E24D67" w:rsidRPr="00E24D67" w:rsidRDefault="00E24D67" w:rsidP="00E24D67">
      <w:pPr>
        <w:numPr>
          <w:ilvl w:val="0"/>
          <w:numId w:val="1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Просвещение-МЕДИА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2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http://www.pmedia.ru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E24D67" w:rsidRPr="00E24D67" w:rsidRDefault="00E24D67" w:rsidP="00E24D67">
      <w:pPr>
        <w:numPr>
          <w:ilvl w:val="0"/>
          <w:numId w:val="1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мультимедиа центр (</w:t>
      </w:r>
      <w:r w:rsidRPr="00E2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http://www.rnmc.ru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E24D67" w:rsidRPr="00E24D67" w:rsidRDefault="00E24D67" w:rsidP="00E24D67">
      <w:pPr>
        <w:numPr>
          <w:ilvl w:val="0"/>
          <w:numId w:val="1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новый университет (</w:t>
      </w:r>
      <w:r w:rsidRPr="00E2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http://rosnou.ru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E24D67" w:rsidRPr="00E24D67" w:rsidRDefault="00E24D67" w:rsidP="00E24D67">
      <w:pPr>
        <w:numPr>
          <w:ilvl w:val="0"/>
          <w:numId w:val="1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Физикон</w:t>
      </w:r>
      <w:proofErr w:type="spellEnd"/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2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http://www.physicon.ru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E24D67" w:rsidRPr="00E24D67" w:rsidRDefault="00E24D67" w:rsidP="00E24D67">
      <w:pPr>
        <w:numPr>
          <w:ilvl w:val="0"/>
          <w:numId w:val="1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Единой коллекции цифровых образовательных ресурсов (</w:t>
      </w:r>
      <w:r w:rsidRPr="00E2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http://school-collection.edu.ru/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4D67" w:rsidRPr="00E24D67" w:rsidRDefault="00E24D67" w:rsidP="00E24D67">
      <w:pPr>
        <w:numPr>
          <w:ilvl w:val="0"/>
          <w:numId w:val="15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Челябинский государственный педагогический университет (</w:t>
      </w:r>
      <w:r w:rsidRPr="00E2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http://www.cspu.ru</w:t>
      </w: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67">
        <w:rPr>
          <w:rFonts w:ascii="Times New Roman" w:eastAsia="Times New Roman" w:hAnsi="Times New Roman" w:cs="Times New Roman"/>
          <w:sz w:val="24"/>
          <w:szCs w:val="24"/>
          <w:lang w:eastAsia="ru-RU"/>
        </w:rPr>
        <w:t>1 Время проведения лабораторной работы может варьироваться от 10 до 45 минут</w:t>
      </w:r>
    </w:p>
    <w:p w:rsidR="00E24D67" w:rsidRPr="00E24D67" w:rsidRDefault="00E24D67" w:rsidP="00E24D67">
      <w:pPr>
        <w:spacing w:before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5C4" w:rsidRDefault="00AD55C4" w:rsidP="00E24D67">
      <w:pPr>
        <w:spacing w:before="0"/>
      </w:pPr>
    </w:p>
    <w:sectPr w:rsidR="00AD55C4" w:rsidSect="00E24D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674"/>
    <w:multiLevelType w:val="multilevel"/>
    <w:tmpl w:val="0BF4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E7E01"/>
    <w:multiLevelType w:val="multilevel"/>
    <w:tmpl w:val="9E46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E5EE6"/>
    <w:multiLevelType w:val="multilevel"/>
    <w:tmpl w:val="D5A0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634A6"/>
    <w:multiLevelType w:val="multilevel"/>
    <w:tmpl w:val="140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A1E41"/>
    <w:multiLevelType w:val="multilevel"/>
    <w:tmpl w:val="9F9A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61825"/>
    <w:multiLevelType w:val="multilevel"/>
    <w:tmpl w:val="9C6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1766E"/>
    <w:multiLevelType w:val="multilevel"/>
    <w:tmpl w:val="6C90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00EFC"/>
    <w:multiLevelType w:val="multilevel"/>
    <w:tmpl w:val="206A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93B35"/>
    <w:multiLevelType w:val="multilevel"/>
    <w:tmpl w:val="54A0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E2637"/>
    <w:multiLevelType w:val="multilevel"/>
    <w:tmpl w:val="86A2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6610A"/>
    <w:multiLevelType w:val="multilevel"/>
    <w:tmpl w:val="0E1E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A65EB0"/>
    <w:multiLevelType w:val="multilevel"/>
    <w:tmpl w:val="81F0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75C2C"/>
    <w:multiLevelType w:val="multilevel"/>
    <w:tmpl w:val="BE38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1144E9"/>
    <w:multiLevelType w:val="multilevel"/>
    <w:tmpl w:val="E8D4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F42508"/>
    <w:multiLevelType w:val="multilevel"/>
    <w:tmpl w:val="C2AE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10"/>
  </w:num>
  <w:num w:numId="11">
    <w:abstractNumId w:val="9"/>
  </w:num>
  <w:num w:numId="12">
    <w:abstractNumId w:val="2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D67"/>
    <w:rsid w:val="004749EA"/>
    <w:rsid w:val="004E4B5A"/>
    <w:rsid w:val="00A16B46"/>
    <w:rsid w:val="00AD1955"/>
    <w:rsid w:val="00AD55C4"/>
    <w:rsid w:val="00E24D67"/>
    <w:rsid w:val="00E34AD3"/>
    <w:rsid w:val="00F7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70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D6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D67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4602">
          <w:marLeft w:val="0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7940</Words>
  <Characters>45262</Characters>
  <Application>Microsoft Office Word</Application>
  <DocSecurity>0</DocSecurity>
  <Lines>377</Lines>
  <Paragraphs>106</Paragraphs>
  <ScaleCrop>false</ScaleCrop>
  <Company/>
  <LinksUpToDate>false</LinksUpToDate>
  <CharactersWithSpaces>53096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2017-10-19T05:08:00Z</dcterms:created>
  <dcterms:modified xsi:type="dcterms:W3CDTF">2017-10-19T05:08:00Z</dcterms:modified>
</cp:coreProperties>
</file>