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br/>
        <w:t>Класс -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11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Количество часов -</w:t>
      </w:r>
      <w:r w:rsidR="003A640E"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68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Всего </w:t>
      </w:r>
      <w:r w:rsidR="003A640E"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68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_ </w:t>
      </w: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час; в неделю 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2 </w:t>
      </w: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час.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Планирование составлено на основе 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</w:rPr>
        <w:t>федерального компонента государственного стандарта (основного) общего образования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ПОЯСНИТЕЛЬНАЯ ЗАПИСКА.</w:t>
      </w:r>
    </w:p>
    <w:p w:rsidR="00A421DF" w:rsidRPr="000356AE" w:rsidRDefault="00A421DF" w:rsidP="00A42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Программа по обществознанию составлена на основе федерального компонента государственного стандарта среднего (полного) общего образования.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Освоение нового содержания осуществляется с опорой на </w:t>
      </w:r>
      <w:proofErr w:type="spellStart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межпредметные</w:t>
      </w:r>
      <w:proofErr w:type="spellEnd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связи с курсами истории, географии, литературы и др. 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«Обществознание» на этапе среднего (полного) общего образования, из расчета 2 учебных часа в неделю.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Программа рассчитана на 70 учебных часов. При этом в ней предусмотрен резерв свободного учебного времени в объеме 5 учебных часов для реализации и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</w:rPr>
        <w:t>Рабочая программа составлена к учебнику: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• Обществознание: учеб</w:t>
      </w:r>
      <w:proofErr w:type="gramStart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  <w:proofErr w:type="gramEnd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gramStart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д</w:t>
      </w:r>
      <w:proofErr w:type="gramEnd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ля 11 </w:t>
      </w:r>
      <w:proofErr w:type="spellStart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кл</w:t>
      </w:r>
      <w:proofErr w:type="spellEnd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. общеобразовательных учреждений.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/ Л. Н. Боголюбов, Н.И.Городецкая, А.И.Матвеев, и др.; под ред. Л. Н.Боголюбова.— М.: Просвещение, 2014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</w:rPr>
        <w:t>Изучение обществознания на базовом уровне среднего (полного) общего образования направлено на достижение следующих целей: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развитие 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воспитание 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освоение системы знаний 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овладение 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softHyphen/>
        <w:t>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lastRenderedPageBreak/>
        <w:t>формирование 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</w:t>
      </w: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softHyphen/>
        <w:t>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Требования к уровню подготовки учеников.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</w:rPr>
        <w:t>В результате изучения обществознания на </w:t>
      </w:r>
      <w:proofErr w:type="spellStart"/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</w:rPr>
        <w:t>базовомуровне</w:t>
      </w:r>
      <w:proofErr w:type="spellEnd"/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</w:rPr>
        <w:t xml:space="preserve"> ученик должен: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</w:rPr>
        <w:t>знать/понимать: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биосоциальную</w:t>
      </w:r>
      <w:proofErr w:type="spellEnd"/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особенности социально-гуманитарного познания; уметь: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характеризовать основные социальные объекты, выделяя их существенные признаки, закономерности развития;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раскрывать на примерах изученные теоретические положения и понятия социально-экономических и гуманитарных наук; 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A421DF" w:rsidRPr="000356AE" w:rsidRDefault="00A421DF" w:rsidP="00A42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A421DF" w:rsidRPr="000356AE" w:rsidRDefault="00A421DF" w:rsidP="00A421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421DF" w:rsidRPr="000356AE" w:rsidRDefault="00A421DF" w:rsidP="00A421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подготавливать устное выступление, творческую работу по социальной проблематике;</w:t>
      </w:r>
    </w:p>
    <w:p w:rsidR="009F098C" w:rsidRPr="009F098C" w:rsidRDefault="00A421DF" w:rsidP="00A421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color w:val="333333"/>
          <w:sz w:val="21"/>
          <w:szCs w:val="21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F098C" w:rsidRDefault="009F098C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A421DF" w:rsidRPr="009F098C" w:rsidRDefault="009F098C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                                                                                                 </w:t>
      </w:r>
      <w:r w:rsidR="00A421DF" w:rsidRPr="009F098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КАЛЕНДАРНО-ТЕМАТИЧЕСКОЕ ПЛАНИРОВАНИЕ</w:t>
      </w:r>
    </w:p>
    <w:p w:rsidR="00DD18F8" w:rsidRPr="009F098C" w:rsidRDefault="00A421DF" w:rsidP="009F09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 w:rsidRPr="009F098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ПО ОБЩЕСТВОЗНАНИЮ</w:t>
      </w:r>
      <w:r w:rsidRPr="009F098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br/>
        <w:t>11 класс</w:t>
      </w:r>
    </w:p>
    <w:tbl>
      <w:tblPr>
        <w:tblpPr w:leftFromText="180" w:rightFromText="180" w:vertAnchor="text" w:horzAnchor="margin" w:tblpY="-853"/>
        <w:tblW w:w="14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4"/>
        <w:gridCol w:w="3620"/>
        <w:gridCol w:w="802"/>
        <w:gridCol w:w="3983"/>
        <w:gridCol w:w="3520"/>
        <w:gridCol w:w="1088"/>
        <w:gridCol w:w="1008"/>
      </w:tblGrid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№ 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proofErr w:type="spellStart"/>
            <w:proofErr w:type="gramStart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/</w:t>
            </w:r>
            <w:proofErr w:type="spellStart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Тема урока</w:t>
            </w: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</w:r>
          </w:p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Кол-во</w:t>
            </w: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часов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Элементы содержания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Требования к уровню подготовки учащихся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Задание</w:t>
            </w: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на дом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Дата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1-2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Экономика: наука и хозяйство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Понятие об экономиче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ской науке, микро- и макроэкономике, круг изучаемых ими проблем. Потребности людей и их виды. Причины, по которым потребности людей не могут быть удовлетворены полно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стью. Абсолютная и относи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тельная ограниченность ресурсов. Основные виды ограниченных 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сурсов человека. При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чины, по которым не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возможно преодоление относительной ограни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ченности производст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венных ресурсов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Знать понятие об эконо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мической науке. Объяс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нять понятия «микр</w:t>
            </w:r>
            <w:proofErr w:type="gramStart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о-</w:t>
            </w:r>
            <w:proofErr w:type="gramEnd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» и «макроэкономика».</w:t>
            </w:r>
          </w:p>
          <w:p w:rsidR="00A421DF" w:rsidRPr="000356AE" w:rsidRDefault="00A421DF" w:rsidP="00DA6E7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виды потребностей людей;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причины, по которым потребности людей не мо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гут быть удовлетворены. Знать:</w:t>
            </w:r>
          </w:p>
          <w:p w:rsidR="00A421DF" w:rsidRPr="000356AE" w:rsidRDefault="00A421DF" w:rsidP="00DA6E7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понятия «абсолютная и относительная ограни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ченность ресурсов»;</w:t>
            </w:r>
          </w:p>
          <w:p w:rsidR="00A421DF" w:rsidRPr="000356AE" w:rsidRDefault="00A421DF" w:rsidP="00DA6E7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виды ограниченных 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сурсов;</w:t>
            </w:r>
          </w:p>
          <w:p w:rsidR="00A421DF" w:rsidRPr="000356AE" w:rsidRDefault="00A421DF" w:rsidP="00DA6E7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причины невозможности преодоления ограничен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ности ресурсов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4.09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6.09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3-4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Экономический рост и развитие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Понятие экономического роста и его темпа, источ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ники экономического рос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та. Экстенсивный и ин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тенсивный рост. Экономическое и общест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венное развитие. Индекс человеческого развития. Порочный круг бедности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Знать показатели экономиче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ского роста, их причины. Уметь:</w:t>
            </w:r>
          </w:p>
          <w:p w:rsidR="00A421DF" w:rsidRPr="000356AE" w:rsidRDefault="00A421DF" w:rsidP="00DA6E7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объяснять закон убывающей доходности;</w:t>
            </w:r>
          </w:p>
          <w:p w:rsidR="00A421DF" w:rsidRPr="000356AE" w:rsidRDefault="00A421DF" w:rsidP="00DA6E7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анализировать экстенсивный и интенсивный экономический рост;</w:t>
            </w:r>
          </w:p>
          <w:p w:rsidR="00A421DF" w:rsidRPr="000356AE" w:rsidRDefault="00A421DF" w:rsidP="00DA6E7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анализировать издержки и выгоды экономического роста;</w:t>
            </w:r>
          </w:p>
          <w:p w:rsidR="00A421DF" w:rsidRPr="000356AE" w:rsidRDefault="00A421DF" w:rsidP="00DA6E7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объяснять понятие «пороч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ный круг бедности»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11.09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13.09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5-6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Рыночные отношения в экономике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Частная собственность как основа рыночной экономической систе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мы. Причины эффек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тивности рыночного ме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ханизма и источники его слабости. Причины воз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 xml:space="preserve">никновения смешанной 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экономической систе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мы, основные признаки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Знать: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признаки рыночной, смешанной экономики; - причины эффективности и роль рыночных 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меха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низмов.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Уметь решать задачи по теме, приводить примеры и анализировать их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§3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17.09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19.09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7-8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Фирмы в экономике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Понятия «фирма» и «предприятие». Фирма и отрасль. Понятие о добавленной стоимости.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Понятие о внутренних и внешних ресурсах и за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тратах фирмы. Понятие о нормальной прибыли владельца фирмы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Знать:</w:t>
            </w:r>
          </w:p>
          <w:p w:rsidR="00A421DF" w:rsidRPr="000356AE" w:rsidRDefault="00A421DF" w:rsidP="00DA6E72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понятия: фирма, пред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приятие, отрасль;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понятие о добавленной стоимости.</w:t>
            </w:r>
          </w:p>
          <w:p w:rsidR="00A421DF" w:rsidRPr="000356AE" w:rsidRDefault="00A421DF" w:rsidP="00DA6E72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понятие о внутренних и внешних ресурсах и за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тратах фирмы;</w:t>
            </w:r>
          </w:p>
          <w:p w:rsidR="00A421DF" w:rsidRPr="000356AE" w:rsidRDefault="00A421DF" w:rsidP="00DA6E72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понятие о нормальной прибыли владельца фирмы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24.09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26.09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</w:rPr>
              <w:t>контрольная работа.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1.10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10-12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Правовые основы предпринимательской деятельности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Понятие и признаки предпри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нимательства. Предпринима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тельство как инициативная, рискованная самостоятель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ная деятельность, направ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ленная на систематическое получение прибыли. Индивидуальное предприни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мательство. Правовой статус индивидуального предпринимателя в России, условия для занятия предпринимательской деятельностью. Экономическая роль малого бизнеса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Знать основные положения раздела.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Уметь анализировать, делать выводы, отвечать на вопросы.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3.10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8.10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10.10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13-14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Слагаемые успеха в бизнесе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Основные принципы ме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неджмента. Основы маркетинга, его принци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пы. Источники финанси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рования. Банковская система. Банковский кредит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Использовать приобре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тённые знания для кри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тического восприятия информации, получае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мой в межличностном общении и массовой коммуникации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15.10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17.10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15-16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Экономика и государство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Роль государства в эко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номике. Особенности современной экономики России. Общественные 6лага. Внешние факто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ры. Механизмы государ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ственного регулирова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ния рыночной экономи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ки. Монетарная и фис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кальная политика госу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дарства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Понимать необходи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мость регулирования общественных отноше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ний, сущность социаль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ных норм, механизмы правового регулирова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22.10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24.10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17-18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Финансы в экономике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Основы денежной и бюджетной политики го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сударства. Финансы. Банковская система. Роль ЦБ в банковской системе РФ. Финансо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вые институты. Виды, причины, последствия инфляции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Раскрывать на примерах изученные теоретиче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ские положения. Уста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навливать соответствия между существенными чертами и обществовед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ческими терминами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12.11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14.11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19-20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Занятость и безработица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Рынок труда. Заработ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ная плата. Прожиточный минимум. Государствен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ная политика в области занятости. Безработица, её виды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Оценивать действия субъектов социальной жизни, формулировать на основе приобретён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ных обществоведческих знаний собственные су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ждения и аргументы по определённым пробле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мам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19.11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21.11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21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Мировая экономика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Мировая экономика. Го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сударственная политика в области международ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ной торговли. Тарифные и нетарифные методы регулирования. Гло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бальные экономические системы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Понимать тенденции развития общества в целом как сложной ди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намичной системы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26.11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22-23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Человек в системе экономических 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отношений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Налоговая система в РФ. Виды налогов. Функции налогов. Нало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ги, уплачиваемые пред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приятиями.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Факторы, определяющие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производительность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труда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Анализировать актуаль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ную информацию о со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циальных объектах, вы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деляя их существенные признаки, закономерно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сти развития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28.11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3.12</w:t>
            </w:r>
          </w:p>
        </w:tc>
      </w:tr>
      <w:tr w:rsidR="00A421DF" w:rsidRPr="000356AE" w:rsidTr="00DA6E72">
        <w:trPr>
          <w:trHeight w:val="48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</w:rPr>
              <w:t>Контрольная работа.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Тема: «Человек и экономика»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5.12</w:t>
            </w:r>
          </w:p>
        </w:tc>
      </w:tr>
      <w:tr w:rsidR="00A421DF" w:rsidRPr="000356AE" w:rsidTr="00DA6E72">
        <w:trPr>
          <w:trHeight w:val="60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25-26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single"/>
              </w:rPr>
              <w:t>Свобода в деятельности человека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Свобода и произвол. Свобода и ответствен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ность. Свобода выбора. Свободное общество. Проблема выбора.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-Знать понятия: свобода, </w:t>
            </w:r>
            <w:proofErr w:type="gramStart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свободное</w:t>
            </w:r>
            <w:proofErr w:type="gramEnd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ество</w:t>
            </w:r>
            <w:proofErr w:type="spellEnd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.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Развивать умения:</w:t>
            </w:r>
          </w:p>
          <w:p w:rsidR="00A421DF" w:rsidRPr="000356AE" w:rsidRDefault="00A421DF" w:rsidP="00DA6E7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владеть основными видами публичных вы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ступлений;</w:t>
            </w:r>
          </w:p>
          <w:p w:rsidR="00A421DF" w:rsidRPr="000356AE" w:rsidRDefault="00A421DF" w:rsidP="00DA6E72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следовать этическим нормам и правилам ве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дения диспута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10.12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12.12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27-28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Общественное сознание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Сущность и особенности общественного созна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ния. Структура общест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венного сознания. Фи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лософия. Политическое сознание. Обыденное и массовое сознание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Оценивать действия субъектов социальной жизни с точки зрения социальных норм. По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нимать особенности социально-гуманитарного познания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17.12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19.12</w:t>
            </w:r>
          </w:p>
        </w:tc>
      </w:tr>
      <w:tr w:rsidR="00A421DF" w:rsidRPr="000356AE" w:rsidTr="00DA6E72">
        <w:trPr>
          <w:trHeight w:val="99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29-30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Политическое сознание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Обыденное и теорети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ческое сознание. Идео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логия. Основные идейно-политические тече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ния современности. По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литическая психология и политическое поведе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ние. Политическая про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паганда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Анализировать актуаль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ную информацию о со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циальных объектах, вы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деляя их существенные признаки, закономерно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сти развития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24.12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26.12</w:t>
            </w: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31-32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Политическое поведение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Политика как деятель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ность. Субъекты и объ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екты политики. Соотно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шение целей и сре</w:t>
            </w:r>
            <w:proofErr w:type="gramStart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дств в п</w:t>
            </w:r>
            <w:proofErr w:type="gramEnd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олитике. Власть и политика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Знать понятия: власть, политика, субъ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екты, объекты политики. Развивать умения: - раскрывать на приме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рах важнейшие теоре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тические положения и понятия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33-34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Политическая элита и политическое лидерство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Типология властных отношений. Политиче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ские отношения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Знать понятия: властные отношения, политические отноше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ния.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Развивать умение объ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яснять изученные поло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жения на самостоятель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но подобранных кон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кретных примерах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35-38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Демографическая ситуация в современной России. Неполные семьи.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Р.К. Демографические проблемы края. Проблемы неполных семей в крае. Попытки решения данной проблемы в крае.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Демографическая ситуация в России и мире. Демогра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фическая политика в России. Р.К. Демографические проблемы края. Проблемы неполных семей в крае. Попытки решения данной проблемы в крае.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Знать понятия: демогра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фическая ситуация, демо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графическая политика. Развивать умения анали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зировать и классифициро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вать социальную инфор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мацию, представляемую в различных знаковых сис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темах (текстах, схемах, таблицах, диаграммах)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rPr>
          <w:trHeight w:val="51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39-41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Религиозные объединения и организации в России. 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Р.К. Религиозные организации и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объединения края. Их деятельность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Религиозные объедине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ния и организации в РФ. Опасность сектантства. Права религиозных ор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ганизаций. Межрелиги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озный мир. Р.К. Религиозные организации и объединения края. Их деятельность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Уметь формулировать на основе приобретён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ных обществоведческих знаний собственные су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ждения и аргументы по определённым пробле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мам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42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</w:rPr>
              <w:t>Контрольная работа.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Тема: 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«Проблемы социально-политической и духовной жизни»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3A64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21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43-44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Современные подходы к пониманию права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Право в системе соци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альных норм. Система российского права. За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 xml:space="preserve">конотворческий процесс в Российской 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Федера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ции, его стадии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Понимать необходи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мость регулирования общественных отноше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ний, сущность социаль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 xml:space="preserve">ных 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норм, механизмы правового регулирова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§19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rPr>
          <w:trHeight w:val="90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45-47</w:t>
            </w:r>
          </w:p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Гражданин Российской Федерации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A421DF" w:rsidRPr="000356AE" w:rsidRDefault="00A421DF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Гражданство в Россий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ской Федерации. Осно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вания для приобретения гражданства. Права и обязанности, принадле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жащие только гражда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нину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Уметь подготовить уст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ное выступление, твор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ческую работу по соци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альной проблематике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48-49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Экологическое право.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Р.К. Экология Мордовского края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Общая характеристика экологического права. Право на благоприятную экологическую среду и способы его защиты. Экологические правона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рушения. Природо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 xml:space="preserve">охранные и </w:t>
            </w:r>
            <w:proofErr w:type="spellStart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природн</w:t>
            </w:r>
            <w:proofErr w:type="gramStart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</w:t>
            </w:r>
            <w:proofErr w:type="spellEnd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</w:t>
            </w:r>
            <w:proofErr w:type="gramEnd"/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ресурсные нормы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Использовать приобре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тённые знания для предвидения возможных последствий опреде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50-51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Гражданское право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Субъекты гражданского права. Понятие юриди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ческого и физического лица. Имущественные и личные неимуществен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ные права. Способы их защиты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Уметь характеризовать основные социальные объекты, выделяя их существенные признаки. Формулировать аргу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менты по определённым проблемам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52-54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Семейное право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Традиционные се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мейные ценности. Тенденции разви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тия семьи в совре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менном мире. Про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блема неполных семей. Государст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венная политика поддержки семьи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Знать понятия: семья, брак, неполная семья, на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циональные проекты, го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сударственные пособия. Овладение умениями по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лучения и осмысления со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циальной информации; освоение учебного мате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риала с помощью практи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ческой деятельности в ха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рактерных социальных ро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лях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55-56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Правовое регулирование занятости и трудоустройства.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Р.К. Проблемы занятости в крае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Трудовое законодатель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ство РФ. Занятость и трудоустройство. Поря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док приёма на работу, заключения и расторже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ния трудового договора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Понимать необходи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мость регулирования общественных отноше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ний, сущность социаль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ных норм, механизмы правового регулирова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ния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57-58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Процессуальное право: гражданский и арбитражный процесс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Споры, порядок их рас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смотрения. Процессу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альное право. Основные правила и принципы гражданского процесса. Участники гражданского процесса.</w:t>
            </w:r>
          </w:p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Арбитражный процесс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Использовать приобре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тённые знания для предвидения возможных последствий опреде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59-60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Процессуальное право: уголовный процесс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Особенности уголовного процесса. Виды уголов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ных наказаний и порядок их назначения. Консти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туционное судопроиз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водство. Меры процес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 xml:space="preserve">суального 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принуждения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Использовать приобре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тённые знания для предвидения возможных последствий опреде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 xml:space="preserve">лённых социальных действий, реализации и 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защиты прав граждан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§26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61-62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Особенности административной юрисдикции. Субъекты администра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тивной ответственности. Основные стадии кон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ституционного судопро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изводства. Администра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тивное правонарушение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Использовать приобре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тённые знания для предвидения возможных последствий опреде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63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</w:rPr>
              <w:t>Контрольная работа.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Тема: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  <w:t>«Человек и закон»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64-65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Международная защита прав человека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Понятие и система меж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дународного права. Взаимоотношения меж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дународного и нацио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нального права. Между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народная защита прав человека в условиях во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енного и мирного вре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мени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Использовать приобре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тённые знания для кри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тического восприятия информации, ориенти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ровки в актуальных об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щественных событиях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66-67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Взгляд в будущее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Общество и человек пе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ред лицом угроз и вызо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вов XXI века. Глобаль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ные проблемы челове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чества. Терроризм как важнейшая угроза со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временной цивилизации. Информационное обще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ство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Понимать тенденции развития общества в целом как сложной ди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намичной системы. Фор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мулировать аргументы по определённым про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softHyphen/>
              <w:t>блемам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§29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A421DF" w:rsidRPr="000356AE" w:rsidTr="00DA6E72">
        <w:trPr>
          <w:trHeight w:val="688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3A6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68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Повторение</w:t>
            </w: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  <w:r w:rsidRPr="000356A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  <w:t>1</w:t>
            </w:r>
          </w:p>
          <w:p w:rsidR="003A640E" w:rsidRPr="000356AE" w:rsidRDefault="003A640E" w:rsidP="003A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1DF" w:rsidRPr="000356AE" w:rsidRDefault="00A421DF" w:rsidP="00DA6E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</w:tbl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356AE" w:rsidRPr="000356AE" w:rsidRDefault="000356A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</w:p>
    <w:p w:rsidR="00A421DF" w:rsidRPr="000356AE" w:rsidRDefault="003A640E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 w:rsidRPr="000356AE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В сумме составляет 68</w:t>
      </w:r>
      <w:r w:rsidR="00A421DF" w:rsidRPr="000356AE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часов.</w:t>
      </w:r>
      <w:r w:rsidR="00A421DF" w:rsidRPr="000356AE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br/>
        <w:t>Учебник «Обществознание» Автор: Л.Н. Боголюбов, Н.И. Городецкая, А.И. Матвеева.</w:t>
      </w:r>
    </w:p>
    <w:p w:rsidR="00A421DF" w:rsidRPr="000356AE" w:rsidRDefault="00A421DF" w:rsidP="00A42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97E68" w:rsidRPr="000356AE" w:rsidRDefault="00997E68">
      <w:pPr>
        <w:rPr>
          <w:rFonts w:ascii="Times New Roman" w:hAnsi="Times New Roman" w:cs="Times New Roman"/>
        </w:rPr>
      </w:pPr>
    </w:p>
    <w:sectPr w:rsidR="00997E68" w:rsidRPr="000356AE" w:rsidSect="009F098C">
      <w:pgSz w:w="16838" w:h="11906" w:orient="landscape"/>
      <w:pgMar w:top="426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AE1"/>
    <w:multiLevelType w:val="multilevel"/>
    <w:tmpl w:val="C172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CE5"/>
    <w:multiLevelType w:val="multilevel"/>
    <w:tmpl w:val="10F2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046EE"/>
    <w:multiLevelType w:val="multilevel"/>
    <w:tmpl w:val="9D5E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E3FA3"/>
    <w:multiLevelType w:val="multilevel"/>
    <w:tmpl w:val="29E0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951A5"/>
    <w:multiLevelType w:val="multilevel"/>
    <w:tmpl w:val="D3E8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7C49"/>
    <w:multiLevelType w:val="multilevel"/>
    <w:tmpl w:val="7A06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F5E63"/>
    <w:multiLevelType w:val="multilevel"/>
    <w:tmpl w:val="7D82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C126D"/>
    <w:multiLevelType w:val="multilevel"/>
    <w:tmpl w:val="23A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E1CA0"/>
    <w:multiLevelType w:val="multilevel"/>
    <w:tmpl w:val="DB34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D2C6A"/>
    <w:multiLevelType w:val="multilevel"/>
    <w:tmpl w:val="58AE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A1F0D"/>
    <w:multiLevelType w:val="multilevel"/>
    <w:tmpl w:val="C61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B2FA7"/>
    <w:multiLevelType w:val="multilevel"/>
    <w:tmpl w:val="9312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C6B4B"/>
    <w:multiLevelType w:val="multilevel"/>
    <w:tmpl w:val="C14E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33354"/>
    <w:multiLevelType w:val="multilevel"/>
    <w:tmpl w:val="B04C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08BC"/>
    <w:multiLevelType w:val="multilevel"/>
    <w:tmpl w:val="9108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C1095"/>
    <w:multiLevelType w:val="multilevel"/>
    <w:tmpl w:val="B2BE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B26EB"/>
    <w:multiLevelType w:val="multilevel"/>
    <w:tmpl w:val="83BC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5253C"/>
    <w:multiLevelType w:val="multilevel"/>
    <w:tmpl w:val="5FB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4C50"/>
    <w:multiLevelType w:val="multilevel"/>
    <w:tmpl w:val="DE6C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D71BD"/>
    <w:multiLevelType w:val="multilevel"/>
    <w:tmpl w:val="7B2E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E60D9"/>
    <w:multiLevelType w:val="multilevel"/>
    <w:tmpl w:val="527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8"/>
  </w:num>
  <w:num w:numId="5">
    <w:abstractNumId w:val="8"/>
  </w:num>
  <w:num w:numId="6">
    <w:abstractNumId w:val="20"/>
  </w:num>
  <w:num w:numId="7">
    <w:abstractNumId w:val="10"/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1"/>
  </w:num>
  <w:num w:numId="13">
    <w:abstractNumId w:val="19"/>
  </w:num>
  <w:num w:numId="14">
    <w:abstractNumId w:val="15"/>
  </w:num>
  <w:num w:numId="15">
    <w:abstractNumId w:val="6"/>
  </w:num>
  <w:num w:numId="16">
    <w:abstractNumId w:val="12"/>
  </w:num>
  <w:num w:numId="17">
    <w:abstractNumId w:val="14"/>
  </w:num>
  <w:num w:numId="18">
    <w:abstractNumId w:val="11"/>
  </w:num>
  <w:num w:numId="19">
    <w:abstractNumId w:val="5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21DF"/>
    <w:rsid w:val="000356AE"/>
    <w:rsid w:val="003A640E"/>
    <w:rsid w:val="004A3F90"/>
    <w:rsid w:val="0062049C"/>
    <w:rsid w:val="00997E68"/>
    <w:rsid w:val="009F098C"/>
    <w:rsid w:val="00A421DF"/>
    <w:rsid w:val="00C41ACE"/>
    <w:rsid w:val="00C62B1E"/>
    <w:rsid w:val="00CD5B60"/>
    <w:rsid w:val="00DA6E72"/>
    <w:rsid w:val="00DD18F8"/>
    <w:rsid w:val="00FD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AAF6-B5B0-4C9D-859F-99FFBD64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Саид</cp:lastModifiedBy>
  <cp:revision>13</cp:revision>
  <dcterms:created xsi:type="dcterms:W3CDTF">2017-08-30T19:28:00Z</dcterms:created>
  <dcterms:modified xsi:type="dcterms:W3CDTF">2018-05-02T13:08:00Z</dcterms:modified>
</cp:coreProperties>
</file>