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84455</wp:posOffset>
            </wp:positionV>
            <wp:extent cx="1313180" cy="758190"/>
            <wp:effectExtent l="19050" t="0" r="127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4"/>
        </w:rPr>
        <w:t>МУНИЦИПАЛЬНОЕ     КАЗЕННОЕ        ОБЩЕОБРАЗОВАТЕЛЬНОЕ        УЧРЕЖДЕНИЕ</w:t>
      </w:r>
    </w:p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«АЯЛИЗИМАХИНСКАЯ       СРЕДНЯЯ      ОБЩЕОБРАЗОВАТЕЛЬНАЯ     ШКОЛА     им. Абдуллаева Б.Ю.»</w:t>
      </w:r>
    </w:p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АЯЛИЗИМАХИ,   СЕРГОКАЛИНСКОГО РАЙОНА</w:t>
      </w:r>
    </w:p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РЕСПУБЛИКИ      ДАГЕСТАН</w:t>
      </w:r>
    </w:p>
    <w:p w:rsidR="00D20611" w:rsidRDefault="00D20611" w:rsidP="00D20611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p w:rsidR="00D20611" w:rsidRDefault="00D20611" w:rsidP="00D20611">
      <w:pPr>
        <w:pStyle w:val="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368514           село Аялизимахи,                                                                                    телефон: 8 903 428 79 83, электронный адрес: </w:t>
      </w:r>
      <w:hyperlink r:id="rId9" w:history="1">
        <w:r>
          <w:rPr>
            <w:rStyle w:val="ae"/>
            <w:rFonts w:ascii="Times New Roman" w:hAnsi="Times New Roman" w:cs="Times New Roman"/>
            <w:b/>
            <w:lang w:val="en-US"/>
          </w:rPr>
          <w:t>ZKMM</w:t>
        </w:r>
        <w:r>
          <w:rPr>
            <w:rStyle w:val="ae"/>
            <w:rFonts w:ascii="Times New Roman" w:hAnsi="Times New Roman" w:cs="Times New Roman"/>
            <w:b/>
          </w:rPr>
          <w:t>69@</w:t>
        </w:r>
        <w:r>
          <w:rPr>
            <w:rStyle w:val="ae"/>
            <w:rFonts w:ascii="Times New Roman" w:hAnsi="Times New Roman" w:cs="Times New Roman"/>
            <w:b/>
            <w:lang w:val="en-US"/>
          </w:rPr>
          <w:t>mail</w:t>
        </w:r>
        <w:r>
          <w:rPr>
            <w:rStyle w:val="ae"/>
            <w:rFonts w:ascii="Times New Roman" w:hAnsi="Times New Roman" w:cs="Times New Roman"/>
            <w:b/>
          </w:rPr>
          <w:t>.</w:t>
        </w:r>
        <w:r>
          <w:rPr>
            <w:rStyle w:val="ae"/>
            <w:rFonts w:ascii="Times New Roman" w:hAnsi="Times New Roman" w:cs="Times New Roman"/>
            <w:b/>
            <w:lang w:val="en-US"/>
          </w:rPr>
          <w:t>ru</w:t>
        </w:r>
      </w:hyperlink>
    </w:p>
    <w:p w:rsidR="00D20611" w:rsidRDefault="00D20611" w:rsidP="00D20611">
      <w:pPr>
        <w:pStyle w:val="af"/>
        <w:rPr>
          <w:rFonts w:ascii="Times New Roman" w:hAnsi="Times New Roman" w:cs="Times New Roman"/>
          <w:b/>
        </w:rPr>
      </w:pPr>
    </w:p>
    <w:tbl>
      <w:tblPr>
        <w:tblW w:w="0" w:type="auto"/>
        <w:tblInd w:w="6" w:type="dxa"/>
        <w:tblBorders>
          <w:top w:val="single" w:sz="36" w:space="0" w:color="auto"/>
        </w:tblBorders>
        <w:tblLook w:val="04A0"/>
      </w:tblPr>
      <w:tblGrid>
        <w:gridCol w:w="15885"/>
      </w:tblGrid>
      <w:tr w:rsidR="00D20611" w:rsidTr="00D20611">
        <w:trPr>
          <w:trHeight w:val="121"/>
        </w:trPr>
        <w:tc>
          <w:tcPr>
            <w:tcW w:w="15885" w:type="dxa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</w:tcPr>
          <w:p w:rsidR="00D20611" w:rsidRDefault="00D20611">
            <w:pPr>
              <w:pStyle w:val="af"/>
              <w:spacing w:line="276" w:lineRule="auto"/>
            </w:pPr>
          </w:p>
        </w:tc>
      </w:tr>
      <w:tr w:rsidR="00D20611" w:rsidTr="00D20611">
        <w:trPr>
          <w:trHeight w:val="1005"/>
        </w:trPr>
        <w:tc>
          <w:tcPr>
            <w:tcW w:w="1588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20611" w:rsidRDefault="00D2061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ОГРН 1020502335138                                                                                                                                            ИНН/КПП 0527003159 / 052701001</w:t>
            </w:r>
          </w:p>
        </w:tc>
      </w:tr>
    </w:tbl>
    <w:p w:rsidR="00D20611" w:rsidRDefault="00D20611" w:rsidP="00D20611">
      <w:pPr>
        <w:rPr>
          <w:rFonts w:cstheme="minorBidi"/>
          <w:b/>
          <w:bCs/>
          <w:sz w:val="28"/>
          <w:szCs w:val="32"/>
          <w:lang w:eastAsia="en-US"/>
        </w:rPr>
      </w:pPr>
    </w:p>
    <w:p w:rsidR="00D20611" w:rsidRDefault="00D20611" w:rsidP="00D20611">
      <w:pPr>
        <w:jc w:val="center"/>
        <w:rPr>
          <w:rFonts w:eastAsia="Calibri"/>
          <w:sz w:val="22"/>
          <w:szCs w:val="22"/>
        </w:rPr>
      </w:pPr>
      <w:r>
        <w:rPr>
          <w:rFonts w:eastAsia="Calibri"/>
        </w:rPr>
        <w:t>Согласовано на ШМО.                                                                                                                              Утверждено</w:t>
      </w:r>
    </w:p>
    <w:p w:rsidR="00D20611" w:rsidRDefault="00D20611" w:rsidP="00D20611">
      <w:pPr>
        <w:jc w:val="center"/>
        <w:rPr>
          <w:rFonts w:eastAsia="Calibri"/>
        </w:rPr>
      </w:pPr>
      <w:r>
        <w:rPr>
          <w:rFonts w:eastAsia="Calibri"/>
        </w:rPr>
        <w:t>Протокол №1 от                                                                                                                                           Приказ №___ от ____ ___________2017 г</w:t>
      </w:r>
    </w:p>
    <w:p w:rsidR="00D20611" w:rsidRDefault="00D20611" w:rsidP="00D20611">
      <w:pPr>
        <w:jc w:val="center"/>
        <w:rPr>
          <w:rFonts w:eastAsia="Calibri"/>
          <w:szCs w:val="28"/>
        </w:rPr>
      </w:pPr>
      <w:r>
        <w:rPr>
          <w:rFonts w:eastAsia="Calibri"/>
        </w:rPr>
        <w:t>Руководитель ШМО   _______________ / Исаева Р.К.                                                                                 Директор школы  _______________ К.М.Зугумова</w:t>
      </w:r>
    </w:p>
    <w:p w:rsidR="00D20611" w:rsidRDefault="00D20611" w:rsidP="00D20611">
      <w:pPr>
        <w:rPr>
          <w:rFonts w:eastAsia="Calibri"/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D20611">
        <w:rPr>
          <w:b/>
          <w:sz w:val="36"/>
        </w:rPr>
        <w:t xml:space="preserve">Рабочая программа </w:t>
      </w:r>
    </w:p>
    <w:p w:rsidR="00D20611" w:rsidRDefault="00D20611" w:rsidP="00D20611">
      <w:r>
        <w:t xml:space="preserve">                                                                по русскому языку для 7 класса. 4 часа в неделю( всего 136часов)  </w:t>
      </w:r>
    </w:p>
    <w:p w:rsidR="00D20611" w:rsidRDefault="00D20611" w:rsidP="00D20611">
      <w:r>
        <w:t xml:space="preserve">                                                        Учебник:  Русский язык 7 класс. М.М.Разумовская, С.И.Львова. –М. Дрофа.2010г.</w:t>
      </w:r>
    </w:p>
    <w:p w:rsidR="00D20611" w:rsidRDefault="00D20611" w:rsidP="00D20611"/>
    <w:p w:rsidR="00D20611" w:rsidRDefault="00D20611" w:rsidP="00D20611"/>
    <w:p w:rsidR="00D20611" w:rsidRDefault="00D20611" w:rsidP="00D20611">
      <w:pPr>
        <w:jc w:val="center"/>
        <w:rPr>
          <w:b/>
          <w:bCs/>
        </w:rPr>
      </w:pPr>
      <w:r>
        <w:rPr>
          <w:b/>
          <w:bCs/>
        </w:rPr>
        <w:t>Исаева Раисат Камилпашаева                                                                        учитель  русского языка и литературы</w:t>
      </w:r>
    </w:p>
    <w:p w:rsidR="00D20611" w:rsidRDefault="00D20611" w:rsidP="00D20611">
      <w:pPr>
        <w:jc w:val="center"/>
        <w:rPr>
          <w:b/>
          <w:bCs/>
        </w:rPr>
      </w:pPr>
    </w:p>
    <w:p w:rsidR="000B7EFB" w:rsidRDefault="00D20611" w:rsidP="00D20611">
      <w:pPr>
        <w:rPr>
          <w:rFonts w:eastAsia="Calibri"/>
          <w:b/>
          <w:sz w:val="28"/>
        </w:rPr>
      </w:pPr>
      <w:r>
        <w:rPr>
          <w:b/>
          <w:bCs/>
        </w:rPr>
        <w:t xml:space="preserve">                                                                                                    Первая квалификационная категория</w:t>
      </w:r>
      <w:r w:rsidR="000B7EFB">
        <w:rPr>
          <w:b/>
          <w:sz w:val="28"/>
        </w:rPr>
        <w:t xml:space="preserve">                                                                                </w:t>
      </w:r>
    </w:p>
    <w:p w:rsidR="000B7EFB" w:rsidRPr="00BE776A" w:rsidRDefault="000B7EFB" w:rsidP="00D20611">
      <w:pPr>
        <w:rPr>
          <w:b/>
          <w:bCs/>
        </w:rPr>
        <w:sectPr w:rsidR="000B7EFB" w:rsidRPr="00BE776A" w:rsidSect="00D20611">
          <w:footerReference w:type="even" r:id="rId10"/>
          <w:footerReference w:type="default" r:id="rId11"/>
          <w:pgSz w:w="16838" w:h="11906" w:orient="landscape"/>
          <w:pgMar w:top="426" w:right="395" w:bottom="426" w:left="426" w:header="1134" w:footer="1134" w:gutter="0"/>
          <w:cols w:space="720"/>
          <w:docGrid w:linePitch="299"/>
        </w:sectPr>
      </w:pPr>
      <w:r>
        <w:t xml:space="preserve">                                                                </w:t>
      </w:r>
    </w:p>
    <w:p w:rsidR="000B7EFB" w:rsidRDefault="000B7EFB" w:rsidP="000B7EFB"/>
    <w:p w:rsidR="000B7EFB" w:rsidRDefault="000B7EFB" w:rsidP="00C93DE1">
      <w:pPr>
        <w:jc w:val="center"/>
      </w:pPr>
    </w:p>
    <w:p w:rsidR="00F15667" w:rsidRPr="00C93DE1" w:rsidRDefault="00F15667" w:rsidP="00C93DE1">
      <w:pPr>
        <w:jc w:val="center"/>
      </w:pPr>
      <w:r w:rsidRPr="00C93DE1">
        <w:t>ПОЯСНИТЕЛЬНАЯ ЗАПИСКА</w:t>
      </w:r>
    </w:p>
    <w:p w:rsidR="004B2862" w:rsidRPr="00C93DE1" w:rsidRDefault="004B2862" w:rsidP="00C93DE1">
      <w:pPr>
        <w:jc w:val="both"/>
      </w:pPr>
    </w:p>
    <w:p w:rsidR="00AD452B" w:rsidRPr="00C93DE1" w:rsidRDefault="00F15667" w:rsidP="00C93DE1">
      <w:pPr>
        <w:jc w:val="both"/>
      </w:pPr>
      <w:r w:rsidRPr="00C93DE1">
        <w:rPr>
          <w:b/>
        </w:rPr>
        <w:t xml:space="preserve">            </w:t>
      </w:r>
      <w:r w:rsidR="004B2862" w:rsidRPr="00C93DE1">
        <w:rPr>
          <w:b/>
        </w:rPr>
        <w:t>Главная цель обучения русскому языку</w:t>
      </w:r>
      <w:r w:rsidR="004B2862" w:rsidRPr="00C93DE1">
        <w:t xml:space="preserve">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</w:t>
      </w:r>
      <w:r w:rsidR="000B7EFB">
        <w:t>усск</w:t>
      </w:r>
      <w:r w:rsidR="004B2862" w:rsidRPr="00C93DE1">
        <w:t>ом языке, пользоваться в жизни как основным средством общения.</w:t>
      </w:r>
    </w:p>
    <w:p w:rsidR="004B2862" w:rsidRPr="00C93DE1" w:rsidRDefault="004B2862" w:rsidP="00C93DE1">
      <w:pPr>
        <w:jc w:val="both"/>
      </w:pPr>
      <w:r w:rsidRPr="00C93DE1">
        <w:t xml:space="preserve">            Доминирующей идеей курса является </w:t>
      </w:r>
      <w:r w:rsidRPr="00C93DE1">
        <w:rPr>
          <w:b/>
          <w:i/>
        </w:rPr>
        <w:t>интенсивное речевое и интеллектуальное развитие</w:t>
      </w:r>
      <w:r w:rsidRPr="00C93DE1">
        <w:t xml:space="preserve"> 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рабочей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r w:rsidRPr="00C93DE1">
        <w:rPr>
          <w:b/>
          <w:i/>
        </w:rPr>
        <w:t>деятельностного подхода</w:t>
      </w:r>
      <w:r w:rsidRPr="00C93DE1">
        <w:t xml:space="preserve"> к изучению русского языка.</w:t>
      </w:r>
    </w:p>
    <w:p w:rsidR="004B2862" w:rsidRPr="00C93DE1" w:rsidRDefault="004B2862" w:rsidP="00C93DE1">
      <w:pPr>
        <w:jc w:val="both"/>
      </w:pPr>
      <w:r w:rsidRPr="00C93DE1">
        <w:t xml:space="preserve">             Содержание курса 7 класса нацелено на достижение предметных и метапредметных целей обучения, что возможно на основе компетентностного подхода, обеспечивающего формирование и развитие коммуникативной, языковой, лингвистической и культуроведческой компетенций. Рабочая программа направлена на повторение и систематизацию учебного материала, изученного в 5-6 классах, на изучение нового в 7 классе, на развитие устной и письменной речи учащихся, на постепенную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4B2862" w:rsidRPr="00C93DE1" w:rsidRDefault="004B2862" w:rsidP="00C93DE1">
      <w:pPr>
        <w:jc w:val="both"/>
      </w:pPr>
      <w:r w:rsidRPr="00C93DE1">
        <w:t xml:space="preserve">              </w:t>
      </w:r>
      <w:r w:rsidR="008F7E09" w:rsidRPr="00C93DE1">
        <w:t>Структуру курса русского языка в 7 классе в отличие от традиционного курса составляет изучение служебных ч</w:t>
      </w:r>
      <w:r w:rsidR="000B7EFB">
        <w:t>астей речи - предлогов, союзов,</w:t>
      </w:r>
      <w:r w:rsidR="008F7E09" w:rsidRPr="00C93DE1">
        <w:t xml:space="preserve">частиц, междометий. Из самостоятельных частей речи рассматриваются только наречия, все остальные самостоятельные части речи изучались в предыдущих классах.. Из-за разгруженности курса  появилась возможность системного повторения основных разделов русского языка в начале года и больше времени на контроль, учет полученных знаний. Итак, 7 класс имеет морфолого-орфографическую направленность. </w:t>
      </w:r>
      <w:r w:rsidRPr="00C93DE1">
        <w:t xml:space="preserve">Специфику учебника составляет его структура, которая предусматривает изучение следующих разделов: «Язык. Правописание. Культура речи», «Речь». Однако языковой и речевой аспекты взаимосвязаны и взаимообусловлены. Уроки развития речи органично входят в языковую часть курса русского языка, изучение речевых тем «вкраплено» в основной курс языка. </w:t>
      </w:r>
    </w:p>
    <w:p w:rsidR="004B2862" w:rsidRPr="00C93DE1" w:rsidRDefault="004B2862" w:rsidP="00C93DE1">
      <w:pPr>
        <w:pStyle w:val="21"/>
        <w:widowControl w:val="0"/>
        <w:spacing w:after="0" w:line="240" w:lineRule="auto"/>
        <w:ind w:left="0"/>
        <w:jc w:val="both"/>
      </w:pPr>
      <w:r w:rsidRPr="00C93DE1">
        <w:rPr>
          <w:b/>
        </w:rPr>
        <w:t xml:space="preserve">            </w:t>
      </w:r>
      <w:r w:rsidRPr="00C93DE1">
        <w:t xml:space="preserve">         </w:t>
      </w:r>
      <w:r w:rsidRPr="00C93DE1">
        <w:rPr>
          <w:b/>
          <w:u w:val="single"/>
        </w:rPr>
        <w:t>Курс русского языка 7 класса направлен на достижение следующих целей</w:t>
      </w:r>
      <w:r w:rsidRPr="00C93DE1">
        <w:rPr>
          <w:b/>
        </w:rPr>
        <w:t>,</w:t>
      </w:r>
      <w:r w:rsidRPr="00C93DE1">
        <w:t xml:space="preserve"> обеспечивающих реализацию личностно-ориентированного, когнитивно-коммуникативного, деятельностного подходов к обучению р</w:t>
      </w:r>
      <w:r w:rsidR="000B7EFB">
        <w:t>усском</w:t>
      </w:r>
      <w:r w:rsidRPr="00C93DE1">
        <w:t xml:space="preserve">у языку: </w:t>
      </w:r>
    </w:p>
    <w:p w:rsidR="004B2862" w:rsidRPr="00C93DE1" w:rsidRDefault="002B2332" w:rsidP="00C93DE1">
      <w:pPr>
        <w:jc w:val="both"/>
      </w:pPr>
      <w:r w:rsidRPr="00C93DE1">
        <w:rPr>
          <w:b/>
        </w:rPr>
        <w:t xml:space="preserve">          </w:t>
      </w:r>
      <w:r w:rsidR="004B2862" w:rsidRPr="00C93DE1">
        <w:rPr>
          <w:b/>
        </w:rPr>
        <w:t>воспитание</w:t>
      </w:r>
      <w:r w:rsidR="004B2862" w:rsidRPr="00C93DE1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развитие и совершенствование</w:t>
      </w:r>
      <w:r w:rsidRPr="00C93DE1"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освоение</w:t>
      </w:r>
      <w:r w:rsidRPr="00C93DE1">
        <w:t xml:space="preserve"> </w:t>
      </w:r>
      <w:r w:rsidRPr="00C93DE1">
        <w:rPr>
          <w:b/>
        </w:rPr>
        <w:t>знаний</w:t>
      </w:r>
      <w:r w:rsidRPr="00C93DE1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овладение умениями</w:t>
      </w:r>
      <w:r w:rsidRPr="00C93DE1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C06AF" w:rsidRPr="00C93DE1" w:rsidRDefault="004B2862" w:rsidP="00C93DE1">
      <w:pPr>
        <w:jc w:val="both"/>
      </w:pPr>
      <w:r w:rsidRPr="00C93DE1">
        <w:rPr>
          <w:b/>
        </w:rPr>
        <w:lastRenderedPageBreak/>
        <w:tab/>
        <w:t>применение</w:t>
      </w:r>
      <w:r w:rsidRPr="00C93DE1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B2332" w:rsidRPr="00C93DE1" w:rsidRDefault="002B2332" w:rsidP="00C93DE1">
      <w:pPr>
        <w:jc w:val="both"/>
      </w:pPr>
    </w:p>
    <w:p w:rsidR="002B2332" w:rsidRPr="00C93DE1" w:rsidRDefault="002B2332" w:rsidP="00C93DE1">
      <w:pPr>
        <w:ind w:left="465"/>
        <w:jc w:val="both"/>
        <w:rPr>
          <w:b/>
        </w:rPr>
      </w:pPr>
      <w:r w:rsidRPr="00C93DE1">
        <w:rPr>
          <w:b/>
        </w:rPr>
        <w:t>Рабочая программа по русскому языку в 7 классе составлена на основе</w:t>
      </w:r>
      <w:r w:rsidR="00774D04" w:rsidRPr="00C93DE1">
        <w:rPr>
          <w:b/>
        </w:rPr>
        <w:t>:</w:t>
      </w:r>
      <w:r w:rsidRPr="00C93DE1">
        <w:rPr>
          <w:b/>
        </w:rPr>
        <w:t xml:space="preserve">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 xml:space="preserve">Федерального компонента государственного стандарта основного общего образования,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 xml:space="preserve">Примерной программы основного общего образования  по русскому языку,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>Программы по русскому языку для общеобразовательных учреждений  (5-9 классы), авторы: М.М.Разумовская, В.И.Капинос, С.И.Львова, Г.А.Богданова, В.В.Львов</w:t>
      </w:r>
      <w:r w:rsidRPr="00C93DE1">
        <w:rPr>
          <w:i/>
        </w:rPr>
        <w:t xml:space="preserve">/ </w:t>
      </w:r>
      <w:r w:rsidRPr="00C93DE1">
        <w:t>М.: Дрофа, 2010.</w:t>
      </w:r>
    </w:p>
    <w:p w:rsidR="002B2332" w:rsidRPr="00C93DE1" w:rsidRDefault="002B2332" w:rsidP="00C93DE1">
      <w:pPr>
        <w:jc w:val="both"/>
      </w:pPr>
    </w:p>
    <w:p w:rsidR="004609F0" w:rsidRDefault="002C06AF" w:rsidP="000B7EFB">
      <w:pPr>
        <w:ind w:firstLine="709"/>
        <w:jc w:val="both"/>
      </w:pPr>
      <w:r w:rsidRPr="00C93DE1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B7EFB" w:rsidRPr="000B7EFB" w:rsidRDefault="000B7EFB" w:rsidP="000B7EFB">
      <w:pPr>
        <w:ind w:firstLine="709"/>
        <w:jc w:val="both"/>
      </w:pPr>
    </w:p>
    <w:p w:rsidR="00B94FA6" w:rsidRPr="00B94FA6" w:rsidRDefault="00B94FA6" w:rsidP="00740005">
      <w:pPr>
        <w:rPr>
          <w:b/>
        </w:rPr>
      </w:pPr>
      <w:r w:rsidRPr="00B94FA6">
        <w:rPr>
          <w:b/>
        </w:rPr>
        <w:t>Формы организации  образовательного процесса</w:t>
      </w:r>
    </w:p>
    <w:p w:rsidR="00B94FA6" w:rsidRPr="00B94FA6" w:rsidRDefault="00B94FA6" w:rsidP="00B94FA6">
      <w:pPr>
        <w:ind w:firstLine="360"/>
      </w:pPr>
      <w:r w:rsidRPr="00B94FA6">
        <w:rPr>
          <w:b/>
        </w:rPr>
        <w:t>Основной формой проведения занятий является урок</w:t>
      </w:r>
      <w:r w:rsidRPr="00B94FA6">
        <w:t>: овладения новыми знаниями, комбинированный, контрольная работа, практическая работа, зачёт, в ходе которого используются: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формы организации образовательного процесса</w:t>
      </w:r>
      <w:r w:rsidRPr="00B94FA6">
        <w:t>: групповые, индивидуально- групповые, фронтальные, практикумы;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технологии обучения</w:t>
      </w:r>
      <w:r w:rsidRPr="00B94FA6">
        <w:t>: наблюдение, беседа, фронтальный опрос, опрос в парах, контрольная и лабораторная работа;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виды и формы контроля</w:t>
      </w:r>
      <w:r w:rsidRPr="00B94FA6">
        <w:t>: устный опрос (индивидуальный и фронтальный), тест, самостоятельная работа, контрольная работа, лаботаторная работа, итоговый, текущий, тематический контроль.</w:t>
      </w:r>
    </w:p>
    <w:p w:rsidR="00B94FA6" w:rsidRDefault="00774D04" w:rsidP="00C93DE1">
      <w:pPr>
        <w:jc w:val="both"/>
      </w:pPr>
      <w:r w:rsidRPr="00B94FA6">
        <w:t xml:space="preserve">         </w:t>
      </w:r>
    </w:p>
    <w:p w:rsidR="00D930FF" w:rsidRPr="00B94FA6" w:rsidRDefault="00774D04" w:rsidP="00C93DE1">
      <w:pPr>
        <w:jc w:val="both"/>
      </w:pPr>
      <w:r w:rsidRPr="00B94FA6">
        <w:t xml:space="preserve"> </w:t>
      </w:r>
      <w:r w:rsidR="002C06AF" w:rsidRPr="00B94FA6">
        <w:t>Преподавание ведется по учебнику «Русский язык.</w:t>
      </w:r>
      <w:r w:rsidR="008F7E09" w:rsidRPr="00B94FA6">
        <w:t xml:space="preserve"> 7</w:t>
      </w:r>
      <w:r w:rsidRPr="00B94FA6">
        <w:t xml:space="preserve"> класс</w:t>
      </w:r>
      <w:r w:rsidR="002C06AF" w:rsidRPr="00B94FA6">
        <w:t>» под редакцией М.М.Разумовской, П.А.Леканта. - М.: Дрофа. – 2010 г.</w:t>
      </w: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  <w:r>
        <w:rPr>
          <w:b/>
        </w:rPr>
        <w:t>Количество часов – 136 (4 часа в неделю)</w:t>
      </w:r>
    </w:p>
    <w:p w:rsidR="00FA2A6C" w:rsidRPr="00B94FA6" w:rsidRDefault="000B7EFB" w:rsidP="00C93DE1">
      <w:pPr>
        <w:tabs>
          <w:tab w:val="left" w:pos="180"/>
        </w:tabs>
        <w:jc w:val="both"/>
        <w:rPr>
          <w:b/>
        </w:rPr>
      </w:pPr>
      <w:r>
        <w:rPr>
          <w:b/>
        </w:rPr>
        <w:t>По учебному плану школы – 136 (4 часа в неделю).</w:t>
      </w:r>
    </w:p>
    <w:p w:rsidR="00FA2A6C" w:rsidRPr="00C93DE1" w:rsidRDefault="00FA2A6C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  <w:r w:rsidRPr="00C93DE1">
        <w:rPr>
          <w:b/>
        </w:rPr>
        <w:lastRenderedPageBreak/>
        <w:t>Перечень учебных тем</w:t>
      </w: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395"/>
        <w:gridCol w:w="1842"/>
        <w:gridCol w:w="1479"/>
        <w:gridCol w:w="1340"/>
        <w:gridCol w:w="1275"/>
      </w:tblGrid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 xml:space="preserve">  №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Тема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Кол-во часов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Р/Р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К/Р</w:t>
            </w:r>
          </w:p>
        </w:tc>
      </w:tr>
      <w:tr w:rsidR="003A1D1D" w:rsidRPr="00C93DE1" w:rsidTr="00E675FC">
        <w:trPr>
          <w:trHeight w:val="417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Повторение изученного в 5 - 6 классах.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39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1D1D" w:rsidRPr="00C93DE1" w:rsidTr="00E675FC">
        <w:trPr>
          <w:trHeight w:val="440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2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Наречие.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35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Предлог.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14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4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Союз.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16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525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5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Частица.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14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315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6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Междометия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7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500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7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Повторение изученного в  7 классе.</w:t>
            </w:r>
          </w:p>
        </w:tc>
        <w:tc>
          <w:tcPr>
            <w:tcW w:w="1842" w:type="dxa"/>
          </w:tcPr>
          <w:p w:rsidR="003A1D1D" w:rsidRPr="00C93DE1" w:rsidRDefault="00297B90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07B4" w:rsidRPr="00C93DE1" w:rsidTr="00E675FC">
        <w:trPr>
          <w:trHeight w:val="500"/>
          <w:jc w:val="center"/>
        </w:trPr>
        <w:tc>
          <w:tcPr>
            <w:tcW w:w="687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>
              <w:t xml:space="preserve">Итого </w:t>
            </w:r>
          </w:p>
        </w:tc>
        <w:tc>
          <w:tcPr>
            <w:tcW w:w="1842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97B90">
              <w:rPr>
                <w:b/>
              </w:rPr>
              <w:t>36</w:t>
            </w:r>
          </w:p>
        </w:tc>
        <w:tc>
          <w:tcPr>
            <w:tcW w:w="1479" w:type="dxa"/>
          </w:tcPr>
          <w:p w:rsidR="000B07B4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B07B4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</w:tbl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p w:rsidR="00B8427D" w:rsidRDefault="00B8427D" w:rsidP="00B8427D">
      <w:pPr>
        <w:pStyle w:val="a9"/>
      </w:pPr>
      <w:r>
        <w:rPr>
          <w:b/>
          <w:bCs/>
        </w:rPr>
        <w:t>Основные содержательные линии</w:t>
      </w:r>
    </w:p>
    <w:p w:rsidR="00B8427D" w:rsidRDefault="00B8427D" w:rsidP="00B8427D">
      <w:pPr>
        <w:pStyle w:val="a9"/>
      </w:pPr>
      <w: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</w:t>
      </w:r>
      <w:r w:rsidR="0086494F">
        <w:t>ирование указанных компетенций:</w:t>
      </w:r>
      <w:r>
        <w:br/>
        <w:t>• содержание, обеспечивающее формирован</w:t>
      </w:r>
      <w:r w:rsidR="0086494F">
        <w:t>ие коммуникативной компетенции;</w:t>
      </w:r>
      <w:r>
        <w:br/>
        <w:t>• содержание, обеспечивающее формирование языковой и лингвистическо</w:t>
      </w:r>
      <w:r w:rsidR="0086494F">
        <w:t>й (языковедческой) компетенций;</w:t>
      </w:r>
      <w:r>
        <w:br/>
        <w:t>• содержание, обеспечивающее формирование</w:t>
      </w:r>
      <w:r w:rsidR="0086494F">
        <w:t xml:space="preserve"> культуроведческой компетенции.</w:t>
      </w:r>
      <w:r>
        <w:br/>
        <w:t>Первая содержательная линия представлена в примерной программе разделами, из</w:t>
      </w:r>
      <w:r w:rsidR="00E10BD0">
        <w:t>учение которых направлено на со</w:t>
      </w:r>
      <w:r>
        <w:t>знательное формирование навыков речевого общения: «Речь и речевое общение», «Речевая деятельность», «Текст», «Функц</w:t>
      </w:r>
      <w:r w:rsidR="0086494F">
        <w:t>иональные разновидности языка».</w:t>
      </w:r>
      <w:r>
        <w:br/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</w:t>
      </w:r>
      <w:r w:rsidR="0086494F">
        <w:t>ание: орфография и пунктуация».</w:t>
      </w:r>
      <w:r>
        <w:br/>
        <w:t>Третья содержательная линия представлена в примерной программе разделом «Язык и культура», изучение которо-</w:t>
      </w:r>
      <w:r>
        <w:br/>
        <w:t>го позволит раскрыть связь языка с историей и культурой народа.</w:t>
      </w: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p w:rsidR="00D930FF" w:rsidRPr="00C93DE1" w:rsidRDefault="00D930FF" w:rsidP="00C93DE1">
      <w:pPr>
        <w:jc w:val="both"/>
      </w:pPr>
    </w:p>
    <w:p w:rsidR="000B7EFB" w:rsidRDefault="000B7EFB" w:rsidP="00C93DE1">
      <w:pPr>
        <w:jc w:val="center"/>
        <w:rPr>
          <w:b/>
          <w:bCs/>
        </w:rPr>
      </w:pPr>
    </w:p>
    <w:p w:rsidR="000B7EFB" w:rsidRDefault="000B7EFB" w:rsidP="00C93DE1">
      <w:pPr>
        <w:jc w:val="center"/>
        <w:rPr>
          <w:b/>
          <w:bCs/>
        </w:rPr>
      </w:pPr>
    </w:p>
    <w:p w:rsidR="00EC108D" w:rsidRPr="00C93DE1" w:rsidRDefault="00EC108D" w:rsidP="00C93DE1">
      <w:pPr>
        <w:jc w:val="center"/>
      </w:pPr>
      <w:r w:rsidRPr="00C93DE1">
        <w:rPr>
          <w:b/>
          <w:bCs/>
        </w:rPr>
        <w:t>Содержание учебного материала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О языке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Язык как развивающееся явление.</w:t>
      </w:r>
    </w:p>
    <w:p w:rsidR="00EC108D" w:rsidRPr="00C93DE1" w:rsidRDefault="00EC108D" w:rsidP="00C93DE1">
      <w:pPr>
        <w:jc w:val="both"/>
        <w:rPr>
          <w:b/>
        </w:rPr>
      </w:pPr>
    </w:p>
    <w:p w:rsidR="00EC108D" w:rsidRPr="00C93DE1" w:rsidRDefault="00EC108D" w:rsidP="00C93DE1">
      <w:pPr>
        <w:jc w:val="both"/>
      </w:pPr>
      <w:r w:rsidRPr="00C93DE1">
        <w:rPr>
          <w:b/>
        </w:rPr>
        <w:t>Речь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EC108D" w:rsidRPr="00C93DE1" w:rsidRDefault="00EC108D" w:rsidP="00C93DE1">
      <w:pPr>
        <w:jc w:val="both"/>
      </w:pPr>
      <w:r w:rsidRPr="00C93DE1">
        <w:t>Текст: прямой и обратный (экспрессивный) порядок слов в предложениях текста.</w:t>
      </w:r>
    </w:p>
    <w:p w:rsidR="00EC108D" w:rsidRPr="00C93DE1" w:rsidRDefault="00EC108D" w:rsidP="00C93DE1">
      <w:pPr>
        <w:jc w:val="both"/>
      </w:pPr>
      <w:r w:rsidRPr="00C93DE1">
        <w:t>Стили речи: публицистический стиль (сфера употребления, задача речи, характерные языковые средства).</w:t>
      </w:r>
    </w:p>
    <w:p w:rsidR="00EC108D" w:rsidRPr="00C93DE1" w:rsidRDefault="00EC108D" w:rsidP="00C93DE1">
      <w:pPr>
        <w:jc w:val="both"/>
      </w:pPr>
      <w:r w:rsidRPr="00C93DE1">
        <w:t>Типы речи: описание состояния человека. Композиционные формы: заметка в газету, рекламное сообщение, портретный очерк.</w:t>
      </w:r>
    </w:p>
    <w:p w:rsidR="00EC108D" w:rsidRPr="00C93DE1" w:rsidRDefault="00EC108D" w:rsidP="00C93DE1">
      <w:pPr>
        <w:jc w:val="both"/>
        <w:rPr>
          <w:b/>
        </w:rPr>
      </w:pPr>
    </w:p>
    <w:p w:rsidR="00EC108D" w:rsidRPr="00C93DE1" w:rsidRDefault="00EC108D" w:rsidP="00C93DE1">
      <w:pPr>
        <w:jc w:val="both"/>
      </w:pPr>
      <w:r w:rsidRPr="00C93DE1">
        <w:rPr>
          <w:b/>
        </w:rPr>
        <w:t>Закрепление и углубление изученного в 5 – 6  классах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 xml:space="preserve"> Звуковая сторона речи: звуки речи; словесное и логическое ударение;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</w:t>
      </w:r>
      <w:r w:rsidRPr="00C93DE1">
        <w:rPr>
          <w:i/>
        </w:rPr>
        <w:t>Не</w:t>
      </w:r>
      <w:r w:rsidRPr="00C93DE1">
        <w:t xml:space="preserve"> с глаголами, причастиями, деепричастиями.</w:t>
      </w:r>
    </w:p>
    <w:p w:rsidR="00EC108D" w:rsidRPr="00C93DE1" w:rsidRDefault="00EC108D" w:rsidP="00C93DE1">
      <w:pPr>
        <w:jc w:val="both"/>
      </w:pP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ЯЗЫК. ПРАВОПИСАНИЕ. КУЛЬТУРА РЕЧИ</w:t>
      </w:r>
    </w:p>
    <w:p w:rsidR="00EC108D" w:rsidRPr="00C93DE1" w:rsidRDefault="00EC108D" w:rsidP="00C93DE1">
      <w:pPr>
        <w:jc w:val="both"/>
        <w:rPr>
          <w:b/>
        </w:rPr>
      </w:pPr>
      <w:r w:rsidRPr="00C93DE1">
        <w:rPr>
          <w:b/>
        </w:rPr>
        <w:t>Морфология. Орфография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</w:pPr>
      <w:r w:rsidRPr="00C93DE1">
        <w:t xml:space="preserve">НАРЕЧИЕ </w:t>
      </w:r>
    </w:p>
    <w:p w:rsidR="00EC108D" w:rsidRPr="00C93DE1" w:rsidRDefault="00EC108D" w:rsidP="00C93DE1">
      <w:pPr>
        <w:jc w:val="both"/>
      </w:pPr>
      <w:r w:rsidRPr="00C93DE1">
        <w:t xml:space="preserve">Наречие как часть речи: общее грамматическое значение, морфологические признаки, роль в предложении. </w:t>
      </w:r>
    </w:p>
    <w:p w:rsidR="00EC108D" w:rsidRPr="00C93DE1" w:rsidRDefault="00EC108D" w:rsidP="00C93DE1">
      <w:pPr>
        <w:jc w:val="both"/>
      </w:pPr>
      <w:r w:rsidRPr="00C93DE1">
        <w:t xml:space="preserve">Степени сравнения наречий. </w:t>
      </w:r>
    </w:p>
    <w:p w:rsidR="00EC108D" w:rsidRPr="00C93DE1" w:rsidRDefault="00EC108D" w:rsidP="00C93DE1">
      <w:pPr>
        <w:jc w:val="both"/>
      </w:pPr>
      <w:r w:rsidRPr="00C93DE1">
        <w:t xml:space="preserve">Правописание </w:t>
      </w:r>
      <w:r w:rsidRPr="00C93DE1">
        <w:rPr>
          <w:i/>
        </w:rPr>
        <w:t>не</w:t>
      </w:r>
      <w:r w:rsidRPr="00C93DE1">
        <w:t xml:space="preserve"> и </w:t>
      </w:r>
      <w:r w:rsidRPr="00C93DE1">
        <w:rPr>
          <w:i/>
        </w:rPr>
        <w:t>ни</w:t>
      </w:r>
      <w:r w:rsidRPr="00C93DE1">
        <w:t xml:space="preserve"> в наречиях; </w:t>
      </w:r>
      <w:r w:rsidRPr="00C93DE1">
        <w:rPr>
          <w:i/>
        </w:rPr>
        <w:t>не</w:t>
      </w:r>
      <w:r w:rsidRPr="00C93DE1">
        <w:t xml:space="preserve"> с наречиями на </w:t>
      </w:r>
      <w:r w:rsidRPr="00C93DE1">
        <w:rPr>
          <w:i/>
        </w:rPr>
        <w:t>-о (-е)</w:t>
      </w:r>
      <w:r w:rsidRPr="00C93DE1">
        <w:t xml:space="preserve">; </w:t>
      </w:r>
      <w:r w:rsidRPr="00C93DE1">
        <w:rPr>
          <w:i/>
        </w:rPr>
        <w:t>о</w:t>
      </w:r>
      <w:r w:rsidRPr="00C93DE1">
        <w:t xml:space="preserve"> и </w:t>
      </w:r>
      <w:r w:rsidRPr="00C93DE1">
        <w:rPr>
          <w:i/>
        </w:rPr>
        <w:t>а</w:t>
      </w:r>
      <w:r w:rsidRPr="00C93DE1">
        <w:t xml:space="preserve"> в конце наречий; </w:t>
      </w:r>
      <w:r w:rsidRPr="00C93DE1">
        <w:rPr>
          <w:i/>
        </w:rPr>
        <w:t>ь</w:t>
      </w:r>
      <w:r w:rsidRPr="00C93DE1">
        <w:t xml:space="preserve"> после шипящих в конце наречий; употребление дефиса, </w:t>
      </w:r>
      <w:r w:rsidRPr="00C93DE1">
        <w:rPr>
          <w:i/>
        </w:rPr>
        <w:t>н</w:t>
      </w:r>
      <w:r w:rsidRPr="00C93DE1">
        <w:t xml:space="preserve"> и </w:t>
      </w:r>
      <w:r w:rsidRPr="00C93DE1">
        <w:rPr>
          <w:i/>
        </w:rPr>
        <w:t>нн</w:t>
      </w:r>
      <w:r w:rsidRPr="00C93DE1"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(знакомство). </w:t>
      </w:r>
    </w:p>
    <w:p w:rsidR="00EC108D" w:rsidRPr="00C93DE1" w:rsidRDefault="00EC108D" w:rsidP="00C93DE1">
      <w:pPr>
        <w:jc w:val="both"/>
      </w:pPr>
      <w:r w:rsidRPr="00C93DE1">
        <w:t xml:space="preserve">Свободное владение орфографическим, толковым, орфоэпическим, этимологическим словарями для получения необходимой справки по наречию. </w:t>
      </w:r>
    </w:p>
    <w:p w:rsidR="00EC108D" w:rsidRPr="00C93DE1" w:rsidRDefault="00EC108D" w:rsidP="00C93DE1">
      <w:pPr>
        <w:jc w:val="both"/>
      </w:pPr>
      <w:r w:rsidRPr="00C93DE1">
        <w:t>Наречие в художественном тексте (наблюдение и анализ). Синонимия наречий при характеристике действия, признака.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речи.</w:t>
      </w:r>
      <w:r w:rsidRPr="00C93DE1">
        <w:t xml:space="preserve"> Правильное произношение наиболее употребительных наречий. Использование местоименных наречий как средства связи предложений в тексте.</w:t>
      </w:r>
    </w:p>
    <w:p w:rsidR="00EC108D" w:rsidRPr="00C93DE1" w:rsidRDefault="00EC108D" w:rsidP="00C93DE1">
      <w:pPr>
        <w:jc w:val="both"/>
      </w:pPr>
    </w:p>
    <w:p w:rsidR="00297B90" w:rsidRDefault="00297B90" w:rsidP="00C93DE1">
      <w:pPr>
        <w:jc w:val="both"/>
        <w:rPr>
          <w:b/>
        </w:rPr>
      </w:pPr>
    </w:p>
    <w:p w:rsidR="00297B90" w:rsidRDefault="00297B90" w:rsidP="00C93DE1">
      <w:pPr>
        <w:jc w:val="both"/>
        <w:rPr>
          <w:b/>
        </w:rPr>
      </w:pPr>
    </w:p>
    <w:p w:rsidR="00EC108D" w:rsidRPr="00297B90" w:rsidRDefault="00EC108D" w:rsidP="00C93DE1">
      <w:pPr>
        <w:jc w:val="both"/>
        <w:rPr>
          <w:b/>
        </w:rPr>
      </w:pPr>
      <w:r w:rsidRPr="00297B90">
        <w:rPr>
          <w:b/>
        </w:rPr>
        <w:lastRenderedPageBreak/>
        <w:t xml:space="preserve">СЛУЖЕБНЫЕ ЧАСТИ РЕЧИ </w:t>
      </w:r>
    </w:p>
    <w:p w:rsidR="00EC108D" w:rsidRPr="00297B90" w:rsidRDefault="00EC108D" w:rsidP="00C93DE1">
      <w:pPr>
        <w:jc w:val="both"/>
        <w:rPr>
          <w:b/>
        </w:rPr>
      </w:pPr>
      <w:r w:rsidRPr="00297B90">
        <w:rPr>
          <w:b/>
        </w:rPr>
        <w:t xml:space="preserve">ПРЕДЛОГ </w:t>
      </w:r>
    </w:p>
    <w:p w:rsidR="00EC108D" w:rsidRPr="00C93DE1" w:rsidRDefault="00EC108D" w:rsidP="00C93DE1">
      <w:pPr>
        <w:jc w:val="both"/>
      </w:pPr>
      <w:r w:rsidRPr="00C93DE1">
        <w:t>Общее понятие о предлогах. Разряды предлогов: простые, сложные и составные; непроизводные и производные. Правописание предлогов.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</w:t>
      </w:r>
      <w:r w:rsidRPr="00C93DE1">
        <w:t>. Правильное употребление предлогов в составе словосочетаний (</w:t>
      </w:r>
      <w:r w:rsidRPr="00C93DE1">
        <w:rPr>
          <w:i/>
        </w:rPr>
        <w:t>отзыв о книге, рецензия на книгу</w:t>
      </w:r>
      <w:r w:rsidRPr="00C93DE1">
        <w:t xml:space="preserve"> и т.д.). Употребление существительных с предлогами </w:t>
      </w:r>
      <w:r w:rsidRPr="00C93DE1">
        <w:rPr>
          <w:i/>
        </w:rPr>
        <w:t>благодаря, согласно, вопреки</w:t>
      </w:r>
      <w:r w:rsidRPr="00C93DE1">
        <w:t>. Правильное произношение предлогов.</w:t>
      </w:r>
    </w:p>
    <w:p w:rsidR="00EC108D" w:rsidRPr="00C93DE1" w:rsidRDefault="00EC108D" w:rsidP="00C93DE1">
      <w:pPr>
        <w:jc w:val="both"/>
      </w:pPr>
      <w:r w:rsidRPr="00C93DE1">
        <w:t xml:space="preserve">СОЮЗ </w:t>
      </w:r>
    </w:p>
    <w:p w:rsidR="00EC108D" w:rsidRPr="00C93DE1" w:rsidRDefault="00EC108D" w:rsidP="00C93DE1">
      <w:pPr>
        <w:jc w:val="both"/>
      </w:pPr>
      <w:r w:rsidRPr="00C93DE1"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</w:t>
      </w:r>
      <w:r w:rsidRPr="00C93DE1">
        <w:rPr>
          <w:i/>
        </w:rPr>
        <w:t>зато, чтобы, также, тоже</w:t>
      </w:r>
      <w:r w:rsidRPr="00C93DE1">
        <w:t>, соотносимых с формами других частей речи.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</w:t>
      </w:r>
      <w:r w:rsidRPr="00C93DE1">
        <w:t>. Союзы как средство связи членов предложения и средство связи предложений. Правильное произношение союзов.</w:t>
      </w:r>
    </w:p>
    <w:p w:rsidR="00EC108D" w:rsidRPr="00C93DE1" w:rsidRDefault="00EC108D" w:rsidP="00C93DE1">
      <w:pPr>
        <w:jc w:val="both"/>
      </w:pPr>
      <w:r w:rsidRPr="00C93DE1">
        <w:t xml:space="preserve">ЧАСТИЦА </w:t>
      </w:r>
    </w:p>
    <w:p w:rsidR="00EC108D" w:rsidRPr="00C93DE1" w:rsidRDefault="00EC108D" w:rsidP="00C93DE1">
      <w:pPr>
        <w:jc w:val="both"/>
      </w:pPr>
      <w:r w:rsidRPr="00C93DE1"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</w:t>
      </w:r>
      <w:r w:rsidRPr="00C93DE1">
        <w:rPr>
          <w:i/>
        </w:rPr>
        <w:t>не</w:t>
      </w:r>
      <w:r w:rsidRPr="00C93DE1">
        <w:t xml:space="preserve"> и </w:t>
      </w:r>
      <w:r w:rsidRPr="00C93DE1">
        <w:rPr>
          <w:i/>
        </w:rPr>
        <w:t xml:space="preserve">ни </w:t>
      </w:r>
      <w:r w:rsidRPr="00C93DE1">
        <w:t>с различными частями речи и в составе предложения. Частицы как средство выразительности речи.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речи.</w:t>
      </w:r>
      <w:r w:rsidRPr="00C93DE1">
        <w:t xml:space="preserve"> Употребление частиц в соответствии со смыслом высказывания и стилем речи. Правильное произношение частиц.</w:t>
      </w:r>
    </w:p>
    <w:p w:rsidR="00EC108D" w:rsidRPr="00C93DE1" w:rsidRDefault="00EC108D" w:rsidP="00C93DE1">
      <w:pPr>
        <w:jc w:val="both"/>
      </w:pPr>
      <w:r w:rsidRPr="00C93DE1">
        <w:t xml:space="preserve">МЕЖДОМЕТИЯ И ЗВУКОПОДРАЖАТЕЛЬНЫЕ СЛОВА </w:t>
      </w:r>
    </w:p>
    <w:p w:rsidR="00EC108D" w:rsidRPr="00C93DE1" w:rsidRDefault="00EC108D" w:rsidP="00C93DE1">
      <w:pPr>
        <w:jc w:val="both"/>
      </w:pPr>
      <w:r w:rsidRPr="00C93DE1">
        <w:t xml:space="preserve">     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    </w:t>
      </w:r>
    </w:p>
    <w:p w:rsidR="00EC108D" w:rsidRPr="00C93DE1" w:rsidRDefault="00EC108D" w:rsidP="00C93DE1">
      <w:pPr>
        <w:jc w:val="both"/>
      </w:pPr>
      <w:r w:rsidRPr="00C93DE1">
        <w:t xml:space="preserve"> </w:t>
      </w:r>
      <w:r w:rsidRPr="00C93DE1">
        <w:rPr>
          <w:b/>
        </w:rPr>
        <w:t>Культура речи.</w:t>
      </w:r>
      <w:r w:rsidRPr="00C93DE1">
        <w:t xml:space="preserve"> Правильное произношение и употребление междометий и звукоподражательных слов в речи.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  <w:rPr>
          <w:b/>
        </w:rPr>
      </w:pPr>
      <w:r w:rsidRPr="00C93DE1">
        <w:rPr>
          <w:b/>
        </w:rPr>
        <w:t xml:space="preserve">Омонимия слов разных частей речи </w:t>
      </w:r>
    </w:p>
    <w:p w:rsidR="00EC108D" w:rsidRPr="00C93DE1" w:rsidRDefault="00EC108D" w:rsidP="00C93DE1">
      <w:pPr>
        <w:jc w:val="both"/>
      </w:pPr>
      <w:r w:rsidRPr="00C93DE1">
        <w:t xml:space="preserve">Семантико-грамматический анализ внешне сходных явлений языка: </w:t>
      </w:r>
      <w:r w:rsidRPr="00C93DE1">
        <w:rPr>
          <w:i/>
        </w:rPr>
        <w:t xml:space="preserve">по прежнему — по-прежнему, ввиду — в виду, стекло (гл.) — стекло (сущ.), что(мест.) — что (союз), обежать — обижать </w:t>
      </w:r>
      <w:r w:rsidRPr="00C93DE1">
        <w:t>и т. п.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</w:pPr>
      <w:r w:rsidRPr="00C93DE1">
        <w:t>ПОВТОРЕНИЕ</w:t>
      </w:r>
    </w:p>
    <w:p w:rsidR="00FA2A6C" w:rsidRPr="00C93DE1" w:rsidRDefault="00FA2A6C" w:rsidP="00C93DE1">
      <w:pPr>
        <w:pStyle w:val="2"/>
        <w:spacing w:before="0" w:beforeAutospacing="0" w:after="0" w:afterAutospacing="0"/>
        <w:ind w:left="360" w:hanging="360"/>
        <w:jc w:val="center"/>
        <w:rPr>
          <w:sz w:val="24"/>
          <w:szCs w:val="24"/>
        </w:rPr>
      </w:pPr>
    </w:p>
    <w:p w:rsidR="00FA2A6C" w:rsidRPr="00C93DE1" w:rsidRDefault="00FA2A6C" w:rsidP="00C93DE1">
      <w:pPr>
        <w:shd w:val="clear" w:color="auto" w:fill="FFFFFF"/>
        <w:spacing w:line="274" w:lineRule="exact"/>
        <w:ind w:left="710"/>
        <w:jc w:val="center"/>
        <w:rPr>
          <w:b/>
        </w:rPr>
      </w:pPr>
      <w:r w:rsidRPr="00C93DE1">
        <w:rPr>
          <w:b/>
          <w:bCs/>
          <w:iCs/>
          <w:spacing w:val="-5"/>
        </w:rPr>
        <w:t xml:space="preserve">Требования к уровню </w:t>
      </w:r>
      <w:r w:rsidRPr="00C93DE1">
        <w:rPr>
          <w:b/>
          <w:bCs/>
          <w:iCs/>
          <w:spacing w:val="-9"/>
        </w:rPr>
        <w:t>подготовки учащихся</w:t>
      </w:r>
    </w:p>
    <w:p w:rsidR="00FA2A6C" w:rsidRPr="00C93DE1" w:rsidRDefault="00FA2A6C" w:rsidP="00C93DE1">
      <w:pPr>
        <w:jc w:val="both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7"/>
      </w:tblGrid>
      <w:tr w:rsidR="00FA2A6C" w:rsidRPr="00C93DE1" w:rsidTr="00FA2A6C">
        <w:tc>
          <w:tcPr>
            <w:tcW w:w="14992" w:type="dxa"/>
            <w:gridSpan w:val="2"/>
          </w:tcPr>
          <w:p w:rsidR="00FA2A6C" w:rsidRPr="00C93DE1" w:rsidRDefault="00FA2A6C" w:rsidP="00C93DE1">
            <w:pPr>
              <w:jc w:val="center"/>
              <w:rPr>
                <w:b/>
              </w:rPr>
            </w:pPr>
            <w:r w:rsidRPr="00C93DE1">
              <w:rPr>
                <w:b/>
              </w:rPr>
              <w:t>Результаты обучения</w:t>
            </w:r>
          </w:p>
        </w:tc>
      </w:tr>
      <w:tr w:rsidR="00FA2A6C" w:rsidRPr="00C93DE1" w:rsidTr="00FA2A6C">
        <w:tc>
          <w:tcPr>
            <w:tcW w:w="2235" w:type="dxa"/>
          </w:tcPr>
          <w:p w:rsidR="00FA2A6C" w:rsidRPr="00C93DE1" w:rsidRDefault="00FA2A6C" w:rsidP="00C93DE1">
            <w:r w:rsidRPr="00C93DE1">
              <w:t>1. Общие учебные умения</w:t>
            </w:r>
          </w:p>
        </w:tc>
        <w:tc>
          <w:tcPr>
            <w:tcW w:w="12757" w:type="dxa"/>
          </w:tcPr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В результате изучения русского языка ученик должен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tab/>
            </w:r>
            <w:r w:rsidRPr="00C93DE1">
              <w:rPr>
                <w:b/>
                <w:i/>
              </w:rPr>
              <w:t>знать/понимать: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смысл понятий: речь устная и письменная; монолог, диалог; сфера и ситуация речевого общения;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особенности основных жанров научного, публицистического, официально-делового стилей и разговорной речи;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lastRenderedPageBreak/>
              <w:t>признаки текста и его функционально-смысловых типов (повествования, описания, рассуждения);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основные единицы языка, их признаки;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знать определения основных изучаемых в 7 классе языковых явлений, речеведческих понятий, орфографических и пунктуационных правил, обосновывать свои ответы и приводить нужные примеры.</w:t>
            </w:r>
          </w:p>
        </w:tc>
      </w:tr>
      <w:tr w:rsidR="00FA2A6C" w:rsidRPr="00C93DE1" w:rsidTr="00FA2A6C">
        <w:tc>
          <w:tcPr>
            <w:tcW w:w="2235" w:type="dxa"/>
          </w:tcPr>
          <w:p w:rsidR="00FA2A6C" w:rsidRPr="00C93DE1" w:rsidRDefault="00FA2A6C" w:rsidP="00C93DE1">
            <w:r w:rsidRPr="00C93DE1">
              <w:lastRenderedPageBreak/>
              <w:t>2. Специальные предметные умения</w:t>
            </w:r>
          </w:p>
        </w:tc>
        <w:tc>
          <w:tcPr>
            <w:tcW w:w="12757" w:type="dxa"/>
          </w:tcPr>
          <w:p w:rsidR="00FA2A6C" w:rsidRPr="00C93DE1" w:rsidRDefault="00FA2A6C" w:rsidP="00C93DE1">
            <w:pPr>
              <w:jc w:val="both"/>
              <w:rPr>
                <w:b/>
                <w:i/>
              </w:rPr>
            </w:pPr>
            <w:r w:rsidRPr="00C93DE1">
              <w:rPr>
                <w:b/>
                <w:i/>
              </w:rPr>
              <w:t>Ученик должен уметь: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опознавать языковые единицы, проводить различные виды их анализа;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объяснять с помощью словаря значение слов с национально-культурным компонентом;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аудирование и чтение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читать тексты разных стилей и жанров; владеть разными видами чтения (изучающее, ознакомительное, просмотровое);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говорение и письмо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изложение, конспект);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создавать тексты различных стилей и жанров (отзыв, аннотация, реферат, выступление, письмо, расписка, заявление);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соблюдать в практике письма основные правила орфографии и пунктуации;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речевого этикета; уместно использовать паралингвистические (внеязыковые) средства </w:t>
            </w:r>
            <w:r w:rsidRPr="00C93DE1">
              <w:rPr>
                <w:rFonts w:ascii="Times New Roman" w:hAnsi="Times New Roman"/>
                <w:sz w:val="24"/>
                <w:szCs w:val="24"/>
              </w:rPr>
              <w:lastRenderedPageBreak/>
              <w:t>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для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удовлетворения коммуникативных потребностей в учебных, бытовых, социально-культурных ситуациях 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использования родного языка как средства получения знаний по другим учебным предметам и продолжения образования.</w:t>
            </w:r>
          </w:p>
        </w:tc>
      </w:tr>
    </w:tbl>
    <w:p w:rsidR="00FA2A6C" w:rsidRPr="00C93DE1" w:rsidRDefault="00FA2A6C" w:rsidP="00C93DE1">
      <w:pPr>
        <w:pStyle w:val="2"/>
        <w:spacing w:before="0" w:beforeAutospacing="0" w:after="0" w:afterAutospacing="0"/>
        <w:ind w:left="360" w:hanging="360"/>
        <w:jc w:val="center"/>
        <w:rPr>
          <w:sz w:val="24"/>
          <w:szCs w:val="24"/>
        </w:rPr>
      </w:pP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</w:pPr>
      <w:r w:rsidRPr="00C93DE1">
        <w:t xml:space="preserve">        Учащиеся должны </w:t>
      </w:r>
      <w:r w:rsidRPr="00C93DE1">
        <w:rPr>
          <w:b/>
        </w:rPr>
        <w:t>знать</w:t>
      </w:r>
      <w:r w:rsidRPr="00C93DE1">
        <w:t xml:space="preserve"> определение основных изучаемых в 7 классе языковых единиц, речеведческих понятий, орфографических и пунктуационных правил, обосновывать свои ответы, приводя примеры.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</w:pPr>
      <w:r w:rsidRPr="00C93DE1">
        <w:t xml:space="preserve">К концу 7 класса учащиеся должны </w:t>
      </w:r>
      <w:r w:rsidRPr="00C93DE1">
        <w:rPr>
          <w:b/>
        </w:rPr>
        <w:t>уметь</w:t>
      </w:r>
      <w:r w:rsidRPr="00C93DE1">
        <w:t>: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  <w:rPr>
          <w:b/>
        </w:rPr>
      </w:pPr>
      <w:r w:rsidRPr="00C93DE1">
        <w:rPr>
          <w:b/>
        </w:rPr>
        <w:t>1. Владеть всеми видами речевой деятельности: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  <w:rPr>
          <w:b/>
        </w:rPr>
      </w:pPr>
      <w:r w:rsidRPr="00C93DE1">
        <w:t xml:space="preserve">      </w:t>
      </w:r>
      <w:r w:rsidRPr="00C93DE1">
        <w:rPr>
          <w:b/>
        </w:rPr>
        <w:t>Чтение и аудирование: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адекватно понимать содержание информации, воспринимаемой на слух и зрительно;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выразительно читать тексты публицистического стиля;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извлекать информацию из различных источников; фиксировать главное содержание прочитанного в виде тезисов.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C93DE1">
        <w:rPr>
          <w:b/>
        </w:rPr>
        <w:t>Говорение: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t>определять цели предстоящей учебной деятельности, оценивать достигнутые результаты и формулировать их в устной и письменной речи;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</w:rPr>
        <w:t>подробно, сжато и выборочно (устно и пись</w:t>
      </w:r>
      <w:r w:rsidRPr="00C93DE1">
        <w:rPr>
          <w:color w:val="000000"/>
        </w:rPr>
        <w:softHyphen/>
      </w:r>
      <w:r w:rsidRPr="00C93DE1">
        <w:rPr>
          <w:color w:val="000000"/>
          <w:spacing w:val="-1"/>
        </w:rPr>
        <w:t xml:space="preserve">менно) пересказывать тексты, содержащие описание состояние человека, его оценку и другие изученные типы речи; 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1"/>
        </w:rPr>
        <w:t>сохранять в пересказе, близком к тексту, типологическую структуру текста и выразительные языковые и речевые средства;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4"/>
        </w:rPr>
        <w:t xml:space="preserve">создавать устные </w:t>
      </w:r>
      <w:r w:rsidRPr="00C93DE1">
        <w:rPr>
          <w:color w:val="000000"/>
          <w:spacing w:val="-5"/>
        </w:rPr>
        <w:t>высказывания художественного и публицистического стилей, раскрывая в них своё отношение к предмету речи, оценивая явления и поступки людей.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pacing w:val="-5"/>
        </w:rPr>
      </w:pPr>
      <w:r w:rsidRPr="00C93DE1">
        <w:rPr>
          <w:b/>
          <w:color w:val="000000"/>
          <w:spacing w:val="-5"/>
        </w:rPr>
        <w:t>Письмо: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</w:rPr>
        <w:t>подробно, сжато и выборочно (устно и пись</w:t>
      </w:r>
      <w:r w:rsidRPr="00C93DE1">
        <w:rPr>
          <w:color w:val="000000"/>
        </w:rPr>
        <w:softHyphen/>
      </w:r>
      <w:r w:rsidRPr="00C93DE1">
        <w:rPr>
          <w:color w:val="000000"/>
          <w:spacing w:val="-1"/>
        </w:rPr>
        <w:t xml:space="preserve">менно) пересказывать тексты, содержащие описание состояние человека, его оценку и другие изученные типы речи; 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t>сохранять в изложении, близком к тексту, типологическую структуру текста и выразительные языковые и речевые средства;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lastRenderedPageBreak/>
        <w:t>уметь видеть проявление физического и психологического состояния человека во внешности людей и передавать его словами, пользуясь богатой синонимикой глаголов, наречий, прилагательных и существительных со значением состояния лица;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4"/>
        </w:rPr>
        <w:t xml:space="preserve">создавать письменные </w:t>
      </w:r>
      <w:r w:rsidRPr="00C93DE1">
        <w:rPr>
          <w:color w:val="000000"/>
          <w:spacing w:val="-5"/>
        </w:rPr>
        <w:t>высказывания художественного и публицистического стилей, раскрывая в них своё отношение к предмету речи, оценивая явления и поступки людей;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t>писать сочинения-описания внешности и состояния человека; сочинения повествовательного характера; сочинения-размышления, сочинения дискуссионного характера на морально-этическую  тему с доказательством от противного;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jc w:val="both"/>
        <w:rPr>
          <w:b/>
        </w:rPr>
      </w:pPr>
      <w:r w:rsidRPr="00C93DE1">
        <w:rPr>
          <w:b/>
        </w:rPr>
        <w:t>2. Применять приобретённые знания, умения и навыки в повседневной жизни; использовать русский язык как средство получения знаний по другим предметам.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jc w:val="both"/>
        <w:rPr>
          <w:b/>
        </w:rPr>
      </w:pPr>
      <w:r w:rsidRPr="00C93DE1">
        <w:rPr>
          <w:b/>
        </w:rPr>
        <w:t>3. Коммуникативно целесообразно взаимодействовать с окружающими людьми в процессе речевого общения.</w:t>
      </w:r>
    </w:p>
    <w:p w:rsidR="00EC108D" w:rsidRPr="00C93DE1" w:rsidRDefault="00EC108D" w:rsidP="00C93DE1">
      <w:pPr>
        <w:pStyle w:val="msolistparagraphcxsplast"/>
        <w:shd w:val="clear" w:color="auto" w:fill="FFFFFF"/>
        <w:spacing w:before="0" w:beforeAutospacing="0" w:after="0" w:afterAutospacing="0"/>
        <w:ind w:right="10"/>
        <w:jc w:val="both"/>
        <w:rPr>
          <w:b/>
        </w:rPr>
      </w:pPr>
      <w:r w:rsidRPr="00C93DE1">
        <w:rPr>
          <w:b/>
        </w:rPr>
        <w:t>Предметные результаты:</w:t>
      </w:r>
    </w:p>
    <w:p w:rsidR="00EC108D" w:rsidRPr="00C93DE1" w:rsidRDefault="00EC108D" w:rsidP="00C93DE1">
      <w:pPr>
        <w:shd w:val="clear" w:color="auto" w:fill="FFFFFF"/>
        <w:ind w:right="10"/>
        <w:jc w:val="both"/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орфоэпии: </w:t>
      </w:r>
      <w:r w:rsidRPr="00C93DE1">
        <w:rPr>
          <w:color w:val="000000"/>
          <w:spacing w:val="-3"/>
        </w:rPr>
        <w:t>правильно произносить</w:t>
      </w:r>
      <w:r w:rsidRPr="00C93DE1">
        <w:rPr>
          <w:color w:val="000000"/>
          <w:spacing w:val="-4"/>
        </w:rPr>
        <w:t xml:space="preserve"> употребительные </w:t>
      </w:r>
      <w:r w:rsidRPr="00C93DE1">
        <w:rPr>
          <w:color w:val="000000"/>
          <w:spacing w:val="-1"/>
        </w:rPr>
        <w:t>слова изученных частей речи;</w:t>
      </w:r>
    </w:p>
    <w:p w:rsidR="00EC108D" w:rsidRPr="00C93DE1" w:rsidRDefault="00EC108D" w:rsidP="00C93DE1">
      <w:pPr>
        <w:shd w:val="clear" w:color="auto" w:fill="FFFFFF"/>
        <w:jc w:val="both"/>
      </w:pPr>
      <w:r w:rsidRPr="00C93DE1">
        <w:rPr>
          <w:color w:val="000000"/>
          <w:spacing w:val="-10"/>
        </w:rPr>
        <w:t xml:space="preserve">• </w:t>
      </w:r>
      <w:r w:rsidRPr="00C93DE1">
        <w:rPr>
          <w:i/>
          <w:iCs/>
          <w:color w:val="000000"/>
          <w:spacing w:val="-10"/>
        </w:rPr>
        <w:t xml:space="preserve">по словообразованию: </w:t>
      </w:r>
      <w:r w:rsidRPr="00C93DE1">
        <w:rPr>
          <w:iCs/>
          <w:color w:val="000000"/>
          <w:spacing w:val="-10"/>
        </w:rPr>
        <w:t xml:space="preserve"> объяснять значение слова, его написание и грамматические признаки, опираясь на словообразовательный анализ и типичные словообразовательные модели;</w:t>
      </w:r>
    </w:p>
    <w:p w:rsidR="00EC108D" w:rsidRPr="00C93DE1" w:rsidRDefault="00EC108D" w:rsidP="00C93DE1">
      <w:pPr>
        <w:shd w:val="clear" w:color="auto" w:fill="FFFFFF"/>
        <w:ind w:right="10"/>
        <w:jc w:val="both"/>
      </w:pPr>
      <w:r w:rsidRPr="00C93DE1">
        <w:rPr>
          <w:color w:val="000000"/>
          <w:spacing w:val="-5"/>
        </w:rPr>
        <w:t xml:space="preserve">• </w:t>
      </w:r>
      <w:r w:rsidRPr="00C93DE1">
        <w:rPr>
          <w:i/>
          <w:iCs/>
          <w:color w:val="000000"/>
          <w:spacing w:val="-5"/>
        </w:rPr>
        <w:t xml:space="preserve">по морфологии: </w:t>
      </w:r>
      <w:r w:rsidRPr="00C93DE1">
        <w:rPr>
          <w:color w:val="000000"/>
          <w:spacing w:val="-5"/>
        </w:rPr>
        <w:t xml:space="preserve">распознавать части </w:t>
      </w:r>
      <w:r w:rsidRPr="00C93DE1">
        <w:rPr>
          <w:color w:val="000000"/>
          <w:spacing w:val="-2"/>
        </w:rPr>
        <w:t>речи; знать морфологические признаки частей речи и систему формоизменения;</w:t>
      </w:r>
    </w:p>
    <w:p w:rsidR="00EC108D" w:rsidRPr="00C93DE1" w:rsidRDefault="00EC108D" w:rsidP="00C93DE1">
      <w:pPr>
        <w:shd w:val="clear" w:color="auto" w:fill="FFFFFF"/>
        <w:ind w:right="19"/>
        <w:jc w:val="both"/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орфографии: </w:t>
      </w:r>
      <w:r w:rsidRPr="00C93DE1">
        <w:rPr>
          <w:color w:val="000000"/>
          <w:spacing w:val="-3"/>
        </w:rPr>
        <w:t>характеризовать изученные ор</w:t>
      </w:r>
      <w:r w:rsidRPr="00C93DE1">
        <w:rPr>
          <w:color w:val="000000"/>
          <w:spacing w:val="-3"/>
        </w:rPr>
        <w:softHyphen/>
      </w:r>
      <w:r w:rsidRPr="00C93DE1">
        <w:rPr>
          <w:color w:val="000000"/>
          <w:spacing w:val="-2"/>
        </w:rPr>
        <w:t>фограммы и объяснять их написание; правильно пи</w:t>
      </w:r>
      <w:r w:rsidRPr="00C93DE1">
        <w:rPr>
          <w:color w:val="000000"/>
          <w:spacing w:val="-2"/>
        </w:rPr>
        <w:softHyphen/>
      </w:r>
      <w:r w:rsidRPr="00C93DE1">
        <w:rPr>
          <w:color w:val="000000"/>
        </w:rPr>
        <w:t>сать слова с изученными орфограммами;</w:t>
      </w:r>
    </w:p>
    <w:p w:rsidR="00EC108D" w:rsidRPr="00C93DE1" w:rsidRDefault="00EC108D" w:rsidP="00C93DE1">
      <w:pPr>
        <w:shd w:val="clear" w:color="auto" w:fill="FFFFFF"/>
        <w:ind w:right="422"/>
        <w:jc w:val="both"/>
        <w:rPr>
          <w:color w:val="000000"/>
        </w:rPr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синтаксису: </w:t>
      </w:r>
      <w:r w:rsidRPr="00C93DE1">
        <w:rPr>
          <w:color w:val="000000"/>
          <w:spacing w:val="-3"/>
        </w:rPr>
        <w:t xml:space="preserve">определять синтаксическую роль </w:t>
      </w:r>
      <w:r w:rsidRPr="00C93DE1">
        <w:rPr>
          <w:color w:val="000000"/>
        </w:rPr>
        <w:t>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:rsidR="00EC108D" w:rsidRPr="00C93DE1" w:rsidRDefault="00EC108D" w:rsidP="00C93DE1">
      <w:pPr>
        <w:shd w:val="clear" w:color="auto" w:fill="FFFFFF"/>
        <w:jc w:val="both"/>
        <w:rPr>
          <w:color w:val="000000"/>
          <w:spacing w:val="-4"/>
        </w:rPr>
      </w:pPr>
      <w:r w:rsidRPr="00C93DE1">
        <w:rPr>
          <w:color w:val="000000"/>
        </w:rPr>
        <w:t xml:space="preserve">• </w:t>
      </w:r>
      <w:r w:rsidRPr="00C93DE1">
        <w:rPr>
          <w:i/>
          <w:color w:val="000000"/>
        </w:rPr>
        <w:t xml:space="preserve">по пунктуации: </w:t>
      </w:r>
      <w:r w:rsidRPr="00C93DE1">
        <w:rPr>
          <w:color w:val="000000"/>
        </w:rPr>
        <w:t>обосновывать и правильно употреблять знаки препинания на основе изученного в 5-7 классах.</w:t>
      </w:r>
    </w:p>
    <w:p w:rsidR="00F15667" w:rsidRPr="00C93DE1" w:rsidRDefault="00F15667" w:rsidP="00C93DE1">
      <w:pPr>
        <w:jc w:val="both"/>
      </w:pPr>
    </w:p>
    <w:p w:rsidR="002921D1" w:rsidRDefault="002921D1" w:rsidP="001A4C7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499" w:lineRule="exact"/>
        <w:rPr>
          <w:b/>
          <w:bCs/>
          <w:iCs/>
          <w:spacing w:val="-17"/>
        </w:rPr>
      </w:pPr>
    </w:p>
    <w:p w:rsidR="001A4C7F" w:rsidRPr="002921D1" w:rsidRDefault="00731808" w:rsidP="001A4C7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499" w:lineRule="exact"/>
        <w:rPr>
          <w:b/>
          <w:bCs/>
          <w:iCs/>
          <w:spacing w:val="-17"/>
          <w:sz w:val="32"/>
          <w:szCs w:val="32"/>
        </w:rPr>
      </w:pPr>
      <w:r w:rsidRPr="002921D1">
        <w:rPr>
          <w:b/>
          <w:bCs/>
          <w:iCs/>
          <w:spacing w:val="-17"/>
          <w:sz w:val="32"/>
          <w:szCs w:val="32"/>
        </w:rPr>
        <w:t>Календарно-тем</w:t>
      </w:r>
      <w:r w:rsidR="002921D1">
        <w:rPr>
          <w:b/>
          <w:bCs/>
          <w:iCs/>
          <w:spacing w:val="-17"/>
          <w:sz w:val="32"/>
          <w:szCs w:val="32"/>
        </w:rPr>
        <w:t>атичес</w:t>
      </w:r>
      <w:r w:rsidR="002921D1" w:rsidRPr="002921D1">
        <w:rPr>
          <w:b/>
          <w:bCs/>
          <w:iCs/>
          <w:spacing w:val="-17"/>
          <w:sz w:val="32"/>
          <w:szCs w:val="32"/>
        </w:rPr>
        <w:t xml:space="preserve">кое планирование. </w:t>
      </w:r>
      <w:r w:rsidRPr="002921D1">
        <w:rPr>
          <w:b/>
          <w:bCs/>
          <w:iCs/>
          <w:vanish/>
          <w:spacing w:val="-17"/>
          <w:sz w:val="32"/>
          <w:szCs w:val="32"/>
        </w:rPr>
        <w:t>ендарно-</w:t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cr/>
        <w:t xml:space="preserve">читыя умение учае учащр звуков </w:t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</w:p>
    <w:tbl>
      <w:tblPr>
        <w:tblpPr w:leftFromText="180" w:rightFromText="180" w:vertAnchor="text" w:horzAnchor="margin" w:tblpX="-786" w:tblpY="-13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391"/>
        <w:gridCol w:w="736"/>
        <w:gridCol w:w="755"/>
        <w:gridCol w:w="1751"/>
        <w:gridCol w:w="3968"/>
        <w:gridCol w:w="1721"/>
        <w:gridCol w:w="978"/>
        <w:gridCol w:w="418"/>
        <w:gridCol w:w="574"/>
        <w:gridCol w:w="702"/>
        <w:gridCol w:w="290"/>
        <w:gridCol w:w="562"/>
        <w:gridCol w:w="147"/>
        <w:gridCol w:w="804"/>
        <w:gridCol w:w="47"/>
      </w:tblGrid>
      <w:tr w:rsidR="00685025" w:rsidRPr="000D619E" w:rsidTr="00297B90">
        <w:trPr>
          <w:trHeight w:val="674"/>
        </w:trPr>
        <w:tc>
          <w:tcPr>
            <w:tcW w:w="566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№</w:t>
            </w:r>
          </w:p>
        </w:tc>
        <w:tc>
          <w:tcPr>
            <w:tcW w:w="2391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Тема урока</w:t>
            </w:r>
          </w:p>
        </w:tc>
        <w:tc>
          <w:tcPr>
            <w:tcW w:w="736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Кол-во часов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Содержание урока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Требования к </w:t>
            </w:r>
          </w:p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уровню подготовки </w:t>
            </w:r>
          </w:p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учащихся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Виды деятельности уч-ся.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Электронные пособия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ind w:right="-468"/>
              <w:jc w:val="both"/>
              <w:rPr>
                <w:sz w:val="20"/>
                <w:szCs w:val="20"/>
              </w:rPr>
            </w:pPr>
            <w:r w:rsidRPr="000D619E">
              <w:rPr>
                <w:sz w:val="20"/>
                <w:szCs w:val="20"/>
              </w:rPr>
              <w:t>Мониторинг</w:t>
            </w:r>
          </w:p>
        </w:tc>
        <w:tc>
          <w:tcPr>
            <w:tcW w:w="1850" w:type="dxa"/>
            <w:gridSpan w:val="5"/>
          </w:tcPr>
          <w:p w:rsidR="00685025" w:rsidRPr="00685025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провед.урока</w:t>
            </w:r>
          </w:p>
        </w:tc>
      </w:tr>
      <w:tr w:rsidR="00685025" w:rsidRPr="000D619E" w:rsidTr="00297B90">
        <w:trPr>
          <w:gridAfter w:val="1"/>
          <w:wAfter w:w="47" w:type="dxa"/>
          <w:trHeight w:val="843"/>
        </w:trPr>
        <w:tc>
          <w:tcPr>
            <w:tcW w:w="566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План-я</w:t>
            </w: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Фактич-я</w:t>
            </w:r>
          </w:p>
        </w:tc>
      </w:tr>
      <w:tr w:rsidR="00685025" w:rsidRPr="000D619E" w:rsidTr="00297B90">
        <w:trPr>
          <w:gridAfter w:val="12"/>
          <w:wAfter w:w="11962" w:type="dxa"/>
          <w:trHeight w:val="49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29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некоторые особенности развития русского языка. Иметь представление о том, как язык развивается, изменяется с течением времени.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обобщать знания о языке, полученные в 5–6 классах, строить небольшое рассуждение на данную лингвистическую тему с использованием материалов этимологического анализа.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Беседа, работа </w:t>
            </w:r>
          </w:p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опорными записями Тренировочные упражнения.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1\ упр.3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Этимология как раздел лингвистики.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Этимология как раздел лингвистики.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 понятие этимологии.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пользоваться этимологическим словарем при объяснении значения, происхождения и правописания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1\ ЗСП-1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9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Что мы знаем о стилях и типах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Стили речи: Их признаки. Типы речи: Их признаки.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стили и типы речи и их признаки.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стиль и ведущий тип речи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b/>
                <w:bCs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Стил</w:t>
            </w:r>
            <w:r w:rsidR="00297B90">
              <w:rPr>
                <w:sz w:val="22"/>
                <w:szCs w:val="22"/>
              </w:rPr>
              <w:t>-</w:t>
            </w:r>
            <w:r w:rsidRPr="000D619E">
              <w:rPr>
                <w:sz w:val="22"/>
                <w:szCs w:val="22"/>
              </w:rPr>
              <w:t>й анализ текста, созд</w:t>
            </w:r>
            <w:r w:rsidR="00297B90">
              <w:rPr>
                <w:sz w:val="22"/>
                <w:szCs w:val="22"/>
              </w:rPr>
              <w:t xml:space="preserve">ание текстов определенного типа </w:t>
            </w:r>
            <w:r w:rsidRPr="000D619E">
              <w:rPr>
                <w:sz w:val="22"/>
                <w:szCs w:val="22"/>
              </w:rPr>
              <w:t>и стиля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2\ упр.13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Входной контрольный диктант № 1.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3\ упр.19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Фонетика и орфоэпия.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Основные сведения из области фонетики и орфоэпии.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трудные вопросы темы (роль букв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ю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я</w:t>
            </w:r>
            <w:r w:rsidRPr="000D619E">
              <w:rPr>
                <w:sz w:val="22"/>
                <w:szCs w:val="22"/>
              </w:rPr>
              <w:t xml:space="preserve">), порядок и особенности фонетического разбора, соотнесенность произношения и </w:t>
            </w:r>
            <w:r w:rsidRPr="000D619E">
              <w:rPr>
                <w:sz w:val="22"/>
                <w:szCs w:val="22"/>
              </w:rPr>
              <w:lastRenderedPageBreak/>
              <w:t xml:space="preserve">написания слов в русском языке, орфограммы, связанные с безударными гласными, проверяемыми согласными,  с   правописанием 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ъ</w:t>
            </w:r>
            <w:r w:rsidRPr="000D619E">
              <w:rPr>
                <w:sz w:val="22"/>
                <w:szCs w:val="22"/>
              </w:rPr>
              <w:t xml:space="preserve">   и 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фонетический и орфоэпический разбор слов, работать с орфографическим и орфоэпическим словарем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Применение знаний и умений по фонетике в </w:t>
            </w:r>
            <w:r w:rsidRPr="000D619E">
              <w:rPr>
                <w:sz w:val="22"/>
                <w:szCs w:val="22"/>
              </w:rPr>
              <w:lastRenderedPageBreak/>
              <w:t>практике правописания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4\упр.25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5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Звуковой анализ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Орфоэпический тренинг. Работа с орфоэпическим словарем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4\ </w:t>
            </w:r>
            <w:r w:rsidRPr="000D619E">
              <w:rPr>
                <w:b/>
                <w:sz w:val="22"/>
                <w:szCs w:val="22"/>
              </w:rPr>
              <w:t>упр. 41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0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словообразования.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образования слов: приставочный, суффиксальный, приставочно-суффиксальный, сложение.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Словообразовательный разбор.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bCs/>
                <w:sz w:val="22"/>
                <w:szCs w:val="22"/>
              </w:rPr>
              <w:t xml:space="preserve"> способы образования слов с помощью морфем: </w:t>
            </w:r>
            <w:r w:rsidRPr="000D619E">
              <w:rPr>
                <w:sz w:val="22"/>
                <w:szCs w:val="22"/>
              </w:rPr>
              <w:t xml:space="preserve">приставочный, суффиксальный, приставочно-суффиксальный, сложение. </w:t>
            </w:r>
            <w:r w:rsidRPr="000D619E">
              <w:rPr>
                <w:bCs/>
                <w:sz w:val="22"/>
                <w:szCs w:val="22"/>
              </w:rPr>
              <w:t>Вспомнить и закрепить</w:t>
            </w:r>
            <w:r w:rsidRPr="000D619E">
              <w:rPr>
                <w:sz w:val="22"/>
                <w:szCs w:val="22"/>
              </w:rPr>
              <w:t xml:space="preserve"> навыки словообразовательного разбора. </w:t>
            </w:r>
            <w:r w:rsidRPr="000D619E">
              <w:rPr>
                <w:bCs/>
                <w:sz w:val="22"/>
                <w:szCs w:val="22"/>
              </w:rPr>
              <w:t>Повторить</w:t>
            </w:r>
            <w:r w:rsidRPr="000D619E">
              <w:rPr>
                <w:sz w:val="22"/>
                <w:szCs w:val="22"/>
              </w:rPr>
              <w:t xml:space="preserve"> орфограммы в корнях, суффиксах и окончаниях.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различать формы слова и однокоренные слова; определять способы образования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со словообразовательным словарем.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5\ упр. 47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Словообразовательная цепочка.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Словообразовательная цепочка.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построить словообразовательную цепочку однокоренных слов и на ее основе определить морфемное строение.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упр.54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7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Словообразовательные гнезда.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Словообразовательные гнезда.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Иметь  представление о словообразовательном гнезде как группе однокоренных слов, расположенных в определенном порядке, который показывает последовательность образования родственных слов друг от друга.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работать со словообразовательным словариком, анализируя словообразовательные гнезда и словообразовательные цепочки.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Разбор слов по составу. Построение словообразова-тельных цепочек, презентация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упр.61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упр.66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0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Словообразование знаменательных изменяемых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Неморфологические способы образования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Неморфологические способы образования слов: переход слова из одной части речи в другую, сращение </w:t>
            </w:r>
            <w:r w:rsidRPr="000D619E">
              <w:rPr>
                <w:sz w:val="22"/>
                <w:szCs w:val="22"/>
              </w:rPr>
              <w:lastRenderedPageBreak/>
              <w:t xml:space="preserve">частей словосочетания в одно слово. 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Иметь представление об основных способах неморфологического  образования слов: переход слова из одной части речи в другую, сращение частей словосочетания в одно слово.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упражнения, Распределительный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 74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ЗСП-2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2</w:t>
            </w:r>
            <w:r w:rsidRPr="000D619E">
              <w:rPr>
                <w:sz w:val="22"/>
                <w:szCs w:val="22"/>
              </w:rPr>
              <w:t xml:space="preserve"> по теме «Фонетика. Словообразование».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упр.77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Способы и средства связи предложений в тексте. Подготовка к изложению.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Комплексный анализ текста и написание изложения.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При подготовке к изложению провести комплексный анализ текста: определить тему, основную мысль текста, установить стиль текста, найти характерные языковые средства, определить ведущий тип речи и включенные в него фрагменты с иным типовым значением; составить план и типологическую схему текста; </w:t>
            </w:r>
            <w:r w:rsidRPr="000D619E">
              <w:rPr>
                <w:b/>
                <w:sz w:val="22"/>
                <w:szCs w:val="22"/>
              </w:rPr>
              <w:t>написать изложение</w:t>
            </w:r>
            <w:r w:rsidRPr="000D619E">
              <w:rPr>
                <w:sz w:val="22"/>
                <w:szCs w:val="22"/>
              </w:rPr>
              <w:t>, сохраняя стиль речи и типологическое строение текста.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ind w:firstLine="567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6\ ЗСП-3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9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14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 xml:space="preserve">Р.р. Изложение по тексту             М. Бубличенко «Ленька, любимец ребят»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Комплексный анализ текста и написание изложения. (или по отрывку из рассказа Ю Казакова «Арктур – гончий пес»).</w:t>
            </w: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упр.78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9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употребления Ь и Ъ.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Разделительные ъ и ь, ь для обозначения мягкости согласных и определенных грамматических форм.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правила употребления на письме разделительных ъ и ь, ь для обозначения мягкости согласных и определенных грамматических форм.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безошибочно писать слова с этими орфограммами.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7\ упр. 92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4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 - ё после шипящих и 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букв о-е(ё) после шипящих и ц в разных морфемах.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употребления букв о-е(ё) после шипящих и ц в разных морфемах.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безошибочно писать слова с этими орфограммами.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Актуализация знаний. 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упр.99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4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неизменяемых приставок, приставок на з-с, приставок пре-при.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, какие выделяются 3 группы приставок с учетом правил их правописания. </w:t>
            </w: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привести соответствующие примеры; верно писать слова с данными приставками.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Актуализация знаний. 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упр.104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  пре-, при-.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  пре-, при-.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Знать правила правописания приставок </w:t>
            </w:r>
            <w:r w:rsidRPr="000D619E">
              <w:rPr>
                <w:b/>
                <w:i/>
                <w:sz w:val="22"/>
                <w:szCs w:val="22"/>
              </w:rPr>
              <w:t>пре-, при-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упражнения, Распределительный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ЗСП-4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Орфограммы в корнях слов.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Проверяемые гласные и согласные, непроверяемые гласные, чередующиеся гласные о-а, е-и, о-ё после шипящих, непроизносимые согласные.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виды орфограмм в корне слова: проверяемые гласные и согласные, чередующиеся о-а, е-и; о-ё после шипящих, непроизносимые согласные.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характеризовать орфограммы корня, верно обозначать на письме гласные и согласные корня, аргументируя написание.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109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9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гласных в корне.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упр.114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существительных.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существительных: ость, от, изн, тель, ик, ек.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вызывающие трудности на письме суффиксы существительных (ость, от, изн, тель, ик, ек).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привести примеры слов с данными суффиксами, верно их писать.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116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причастий.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причастий: ущ, ющ, ащ, ящ, ом, ем, им.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15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гласной в суффиксах  действительных и страдательных причастий.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изученную орфограмму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120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 – нн в суффиксах.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 – нн в суффиксах прилагательных и причастий.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правописания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причастиях и прилагательных, образованных от глагола.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прилагательные и причастия, избирательно применять орфографические правила.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упражнения.  тестирование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127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9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3 по теме «Орфография».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5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128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существительных, глаголов.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существительных, глаголов.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букв е, и в окончаниях существительных, безударных личных окончаниях глаголов.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склонение существительных и спряжение глаголов; верно писать окончания в словах на основе правил.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133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причастий, прилагательных.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причастий, прилагательных.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правила написания окончаний прилагательных и причастий; ставить вопрос к прилагательному и причастию от определяемого слова.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 Уметь</w:t>
            </w:r>
            <w:r w:rsidRPr="000D619E">
              <w:rPr>
                <w:sz w:val="22"/>
                <w:szCs w:val="22"/>
              </w:rPr>
              <w:t xml:space="preserve"> верно писать окончания в словах на основе правил.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упражнения,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ЗСП-5, упр. 134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 с разными частями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не с существительными, прилагательными, глаголами, деепричастиями, причастиями.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правила написания не с существительными, прилагательными, глаголами, деепричастиями, причастиями.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примеры, опознавать в тексте соответствующие словоформы, грамотно употреблять их в собственных письменных работах.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упр.137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 с разными частями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7\ </w:t>
            </w:r>
            <w:r w:rsidRPr="000D619E">
              <w:rPr>
                <w:b/>
                <w:sz w:val="22"/>
                <w:szCs w:val="22"/>
              </w:rPr>
              <w:t>упр.144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 в отрицательных местоимениях.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 в отрицательных местоимениях.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не, ни в составе отрицательных местоимений, условия их слитного и раздельного употребления.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соответствующие примеры и верно писать указанные слова.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Беседа, работа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опорными записями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упр.146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дефиса.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написания дефиса в предлогах, существительных, прилагательных, местоимениях.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употребления дефиса в предлогах, сложных существительных и прилагательных, местоимениях.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примеры; грамотно употреблять дефис в изученных группах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упр.151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Словарное богатство русского языка.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Синонимы, антонимы, фразеологизмы, слова в прямом и переносном значении, омонимы.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Владеть изученными сведениями из области лексики.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работать с толковым словарем, словарями синонимов, антонимов; опознавать в тексте слова использованные в переносном значении; употреблять в речи слова-синонимы.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8\ упр. 164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Словарное богатство русского языка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задание. Сочинение-миниатюра.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8\упр. 174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Грамматика: морфология и синтаксис.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Грамматика; основные разделы грамматики. Части речи, их </w:t>
            </w:r>
            <w:r w:rsidRPr="000D619E">
              <w:rPr>
                <w:sz w:val="22"/>
                <w:szCs w:val="22"/>
              </w:rPr>
              <w:lastRenderedPageBreak/>
              <w:t>морфологические признаки.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Понимать, что такое грамматика. </w:t>
            </w: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ее основные разделы, Опознавать части речи и их </w:t>
            </w:r>
            <w:r w:rsidRPr="000D619E">
              <w:rPr>
                <w:sz w:val="22"/>
                <w:szCs w:val="22"/>
              </w:rPr>
              <w:lastRenderedPageBreak/>
              <w:t xml:space="preserve">морфологические признаки.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производить разбор слов по частям речи; проводить синтаксический разбор предложений.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Тренировочные упражнения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9\ упр.184,  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4 по теме «Повторение изученного в 5 – 6 классах».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Публицистический стиль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Характерные языковые и речевые средства публицистического стиля. Формирование умения анализировать тексты публицистического стиля. 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тексты публицистического стиля, видеть характерные языковые и речевые средства публицистического стиля: совмещение в одном тексте книжных и разговорных слов, стандартных и экспрессивных выражении, активность вопросительных, побудительных, восклицательных предложений, параллельного  способа связи предложений, экспрессивного повтора как средства связи предложений.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10\ упр.194.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Заметка в газету</w:t>
            </w:r>
            <w:r>
              <w:rPr>
                <w:sz w:val="22"/>
                <w:szCs w:val="22"/>
              </w:rPr>
              <w:t xml:space="preserve"> как жанр.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Характеристика жанра заметки в газету.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характеристику жанра: тематика -  сообщение об интересном факте, событии общественной жизни; цель речи – привлечь внимание к этому событию, документальность жанра – сообщается, где, когда произошло событие, называются его участники, сообщается имя автора.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11\       упр. 196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0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Заметка в газету</w:t>
            </w:r>
            <w:r>
              <w:rPr>
                <w:sz w:val="22"/>
                <w:szCs w:val="22"/>
              </w:rPr>
              <w:t xml:space="preserve"> о школьной жизни.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Подготовка к сочинению в жанре заметки в газету.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использовать в заметке средства публицистического воздействия на читателя.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297B90" w:rsidRPr="000D619E" w:rsidTr="00297B90">
        <w:trPr>
          <w:gridAfter w:val="1"/>
          <w:wAfter w:w="47" w:type="dxa"/>
          <w:trHeight w:val="429"/>
        </w:trPr>
        <w:tc>
          <w:tcPr>
            <w:tcW w:w="16363" w:type="dxa"/>
            <w:gridSpan w:val="15"/>
            <w:tcBorders>
              <w:top w:val="nil"/>
              <w:left w:val="nil"/>
              <w:right w:val="nil"/>
            </w:tcBorders>
          </w:tcPr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Pr="000D619E" w:rsidRDefault="00297B90" w:rsidP="00297B90">
            <w:pPr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838"/>
        </w:trPr>
        <w:tc>
          <w:tcPr>
            <w:tcW w:w="566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391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Какие слова являются наречиями.</w:t>
            </w:r>
          </w:p>
        </w:tc>
        <w:tc>
          <w:tcPr>
            <w:tcW w:w="736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Общее значение, морфологические признаки и синтаксическую роль наречий; формирование умения находить наречия в тексте, определять их синтаксическую роль в предложении, в тексте для “живописания действия”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общее грамматическое значение, морфологические признаки и синтаксическую роль наречий.</w:t>
            </w:r>
            <w:r w:rsidRPr="000D619E">
              <w:rPr>
                <w:bCs/>
                <w:sz w:val="22"/>
                <w:szCs w:val="22"/>
              </w:rPr>
              <w:t xml:space="preserve"> Знать</w:t>
            </w:r>
            <w:r w:rsidRPr="000D619E">
              <w:rPr>
                <w:sz w:val="22"/>
                <w:szCs w:val="22"/>
              </w:rPr>
              <w:t>, что синтаксическая роль наречия в предложении – обстоятельство, определение.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находить наречия </w:t>
            </w:r>
          </w:p>
          <w:p w:rsidR="00685025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 тексте, определять их синтаксическую роль в предложении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Нахождение наречий в тексте, выписывание словосочетаний с наречиями. презентация</w:t>
            </w:r>
          </w:p>
        </w:tc>
        <w:tc>
          <w:tcPr>
            <w:tcW w:w="992" w:type="dxa"/>
            <w:gridSpan w:val="2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12\       упр. 199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</w:t>
            </w:r>
            <w:r w:rsidR="00297B90">
              <w:rPr>
                <w:sz w:val="22"/>
                <w:szCs w:val="22"/>
              </w:rPr>
              <w:t xml:space="preserve">. </w:t>
            </w:r>
            <w:r w:rsidRPr="000D619E">
              <w:rPr>
                <w:sz w:val="22"/>
                <w:szCs w:val="22"/>
              </w:rPr>
              <w:t xml:space="preserve">рассказ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Распред</w:t>
            </w:r>
            <w:r w:rsidR="00297B90">
              <w:rPr>
                <w:sz w:val="22"/>
                <w:szCs w:val="22"/>
              </w:rPr>
              <w:t>.</w:t>
            </w:r>
            <w:r w:rsidRPr="000D619E">
              <w:rPr>
                <w:sz w:val="22"/>
                <w:szCs w:val="22"/>
              </w:rPr>
              <w:t xml:space="preserve"> диктант с взаимопроверкой.презентация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12\упр.201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Как отличить наречие от созвучных форм других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Тематический тест. (15мин.)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тематического словарного диктанта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13\  упр.203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 разрядами наречий по значению.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определять в тексте значение употребленных наречий.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</w:t>
            </w:r>
            <w:r w:rsidR="00297B90">
              <w:rPr>
                <w:sz w:val="22"/>
                <w:szCs w:val="22"/>
              </w:rPr>
              <w:t>-</w:t>
            </w:r>
            <w:r w:rsidRPr="000D619E">
              <w:rPr>
                <w:sz w:val="22"/>
                <w:szCs w:val="22"/>
              </w:rPr>
              <w:t>й рассказ по таблице «Разряды наречий», самостоятельный подбор примеров.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14\ упр.208 (2)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</w:t>
            </w:r>
            <w:r>
              <w:rPr>
                <w:sz w:val="22"/>
                <w:szCs w:val="22"/>
              </w:rPr>
              <w:t xml:space="preserve">. </w:t>
            </w:r>
            <w:r w:rsidRPr="000D619E">
              <w:rPr>
                <w:sz w:val="22"/>
                <w:szCs w:val="22"/>
              </w:rPr>
              <w:t xml:space="preserve">работа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 209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</w:t>
            </w:r>
            <w:r>
              <w:rPr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со способами образования сравнительной и превосходной степени наречий, синтаксической ролью наречий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 сравнительной степени в предложении, формирование умения образовывать наречия </w:t>
            </w:r>
            <w:r w:rsidRPr="000D619E">
              <w:rPr>
                <w:sz w:val="22"/>
                <w:szCs w:val="22"/>
              </w:rPr>
              <w:lastRenderedPageBreak/>
              <w:t>сравнительной степени, определять их синтаксическую роль в предложении, отличать сравнительную степень наречия от сравнительной степени прилагательного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способы образования сравнительной и превосходной степени наречия, синтаксическую роль в предложении.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синтаксическую роль наречий в предложении, отличать наречия в сравнительной степени от прилагательных в сравнительной степени.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по алгоритму.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15\       упр. 215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в парах с блок-схемой по теме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220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наречия как систематизация сведений об этой части речи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порядок морфологического разбора наречия.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провести морфологический разбор наречия; составлять связное высказывание как образец полного морфологического разбора наречия.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221 (8,9)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Словообразование наречий.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 морфологическими способами образования наречий.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способы образования наречий: суффиксальный, приставочный, приставочно-суффиксальный, сложение разных видов.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указанные способы образования наречий; проводить морфемный разбор наречия на основе семантико-словообразовательного анализа.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в парах с блок-схемой по теме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16\       упр. 224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образования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Диктант с дополнительными заданиями 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 229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92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Морфемный разбор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Морфемный разбор наречий.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порядок морфемного разбора наречия.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морфемный разбор наречия на основе семантико-словообразовательного анализа.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Лингвистический рассказ. Работа со словарями по лексике.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235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25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5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Опознание в тексте  наречий, определение их разряда, способа образования.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1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52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Р.Р. Подготовка к сочинению по картине В.Е. Маковского «Свидание».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Обучение сочинению по картине.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признаки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отбирать материал для сочинения по картине, составлять план сочинения, определять его идею и тему,  писать сочинение по картине.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 сочинения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6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 xml:space="preserve">Р.Р. Сочинение по картине В.Е. Маковского </w:t>
            </w:r>
            <w:r w:rsidRPr="007D7BAD">
              <w:rPr>
                <w:b/>
                <w:sz w:val="22"/>
                <w:szCs w:val="22"/>
              </w:rPr>
              <w:lastRenderedPageBreak/>
              <w:t>«Свидание».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 сочинения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упр.239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Знать правописание наречий, предложенных для заучивания; на граматико-семантической основе разграничивать наречия и созвучные им формы других частей речи (вмиг - в миг удачи, потому – по тому и т.п.).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17\         упр. 247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упр.251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в наречиях на -о, -е.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правописания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с наречиями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правило о слитном и раздельном написании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с наречиями.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грамотно писать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наречиями.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Подбор к нареч</w:t>
            </w:r>
            <w:r>
              <w:rPr>
                <w:sz w:val="22"/>
                <w:szCs w:val="22"/>
              </w:rPr>
              <w:t>иям синонимов с приставкой НЕ-</w:t>
            </w:r>
            <w:r w:rsidRPr="000D619E">
              <w:rPr>
                <w:sz w:val="22"/>
                <w:szCs w:val="22"/>
              </w:rPr>
              <w:t xml:space="preserve"> Распределительный диктант: слитно или раздельно?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18\ упр.255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н-нн в наречиях на -о, -е.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 навыка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наре-чиях, оканчивающихся на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о (ё).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наречиях на –о,-е.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изученные правила, основываясь на определении части речи и морфемы, в которой встретилась орфограмма.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наречий с Н и НН от прилагательных. Распределительный диктант. Работа с текстом.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18\ упр.260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н-нн в наречиях на -о, -е.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Распределительный диктант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264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59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о, е на конце наречий после шипящих.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 условиями выбора и написания букв </w:t>
            </w:r>
            <w:r w:rsidRPr="000D619E">
              <w:rPr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 после шипящих на конце наречий.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написания букв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 после шипящих на конце наречий.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изученные правила, основываясь на определении части речи и морфемы, в которой встретилась орфограмма.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266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Рассуждение-размышление.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со строением типового фрагмента со значением рассуждения-размышления. Формирование умения находить в анализируемых текстах и использовать в своих </w:t>
            </w:r>
            <w:r w:rsidRPr="000D619E">
              <w:rPr>
                <w:sz w:val="22"/>
                <w:szCs w:val="22"/>
              </w:rPr>
              <w:lastRenderedPageBreak/>
              <w:t>рассуждениях-размышлениях средства публицистической выразительности: доказательство «от противного», цитаты из высказываний писателей, вопросы размышления типа «или – или».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особенности строения рассуждения-размышления.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находить в анализируемых текстах и использовать в своих рассуждениях-размышлениях средства публицистической выразительности: доказательство «от противного», цитаты из высказываний писателей, вопросы размышления типа «или – </w:t>
            </w:r>
            <w:r w:rsidRPr="000D619E">
              <w:rPr>
                <w:sz w:val="22"/>
                <w:szCs w:val="22"/>
              </w:rPr>
              <w:lastRenderedPageBreak/>
              <w:t>или».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Работа с текстом. Анализ текстов-рассужденийРедактирование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Создание небольшого текста-рассуждения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19\ упр.272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Р.р. </w:t>
            </w:r>
            <w:r w:rsidRPr="000D619E">
              <w:rPr>
                <w:b/>
                <w:sz w:val="22"/>
                <w:szCs w:val="22"/>
              </w:rPr>
              <w:t>Сочинение</w:t>
            </w:r>
            <w:r w:rsidRPr="000D619E">
              <w:rPr>
                <w:sz w:val="22"/>
                <w:szCs w:val="22"/>
              </w:rPr>
              <w:t>-рассуждение публицистического стиля (упр. 273,  274).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сочинения-рассуждения публицистического стиля.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писать сочинение-рассуждение публицистического стиля. Возможная тематика: «Хочу» и «надо» или «Свободное время! Многое в твоей жизни будет зависеть от того, как ты его проводишь».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о, а  на конце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букв </w:t>
            </w:r>
            <w:r w:rsidRPr="000D619E">
              <w:rPr>
                <w:b/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0D619E">
              <w:rPr>
                <w:sz w:val="22"/>
                <w:szCs w:val="22"/>
              </w:rPr>
              <w:t xml:space="preserve"> на конце наречий с приставками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из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до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с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в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на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за</w:t>
            </w:r>
            <w:r w:rsidRPr="000D619E">
              <w:rPr>
                <w:i/>
                <w:iCs/>
                <w:sz w:val="22"/>
                <w:szCs w:val="22"/>
              </w:rPr>
              <w:t>-.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>, что выбор суффикса наречия связан с определенной приставкой.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наречий с приставками ИЗ-, ДО-, С-, В-, НА-, ЗА-. Работа с текстом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20\ упр.277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Дефис в наречиях.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Формирование навыка написания дефиса в наречиях.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правило постановки дефиса в наречиях, прилагательных.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отличать наречия от омонимичных прилагательных.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Комментированное письмо.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21\ упр.281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в отрицательных наречиях.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>ни</w:t>
            </w:r>
            <w:r w:rsidRPr="000D619E">
              <w:rPr>
                <w:sz w:val="22"/>
                <w:szCs w:val="22"/>
              </w:rPr>
              <w:t xml:space="preserve"> в наречиях.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 xml:space="preserve"> в отрицательных наречиях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данные правила.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Распределительный диктант.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текстом.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упр.289, </w:t>
            </w:r>
            <w:r w:rsidRPr="000D619E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Буква ь на конце наречий после шипящих.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</w:t>
            </w:r>
            <w:r w:rsidRPr="000D619E">
              <w:rPr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 xml:space="preserve"> после шипящих на конце наречий, повторение аналогичных правил.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 xml:space="preserve"> после шипящих в различных частях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данные правила.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Лингвистический </w:t>
            </w:r>
            <w:r w:rsidRPr="000D619E">
              <w:rPr>
                <w:sz w:val="22"/>
                <w:szCs w:val="22"/>
              </w:rPr>
              <w:t>рассказ 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23\ упр 291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наречий в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Роль наречий в художественном и научном тексте.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объяснять роль наречий в текстах разных стилей и употреблять их точно и выразительно в собственном высказывании.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художественного стиля.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24\ упр.294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Произношение </w:t>
            </w:r>
            <w:r w:rsidRPr="000D619E">
              <w:rPr>
                <w:sz w:val="22"/>
                <w:szCs w:val="22"/>
              </w:rPr>
              <w:lastRenderedPageBreak/>
              <w:t>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Произношение </w:t>
            </w:r>
            <w:r w:rsidRPr="000D619E">
              <w:rPr>
                <w:sz w:val="22"/>
                <w:szCs w:val="22"/>
              </w:rPr>
              <w:lastRenderedPageBreak/>
              <w:t xml:space="preserve">наречий, работа с орфоэпическим словарем.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lastRenderedPageBreak/>
              <w:t>Уметь</w:t>
            </w:r>
            <w:r w:rsidRPr="000D619E">
              <w:rPr>
                <w:sz w:val="22"/>
                <w:szCs w:val="22"/>
              </w:rPr>
              <w:t xml:space="preserve"> произносить наиболее </w:t>
            </w:r>
            <w:r w:rsidRPr="000D619E">
              <w:rPr>
                <w:sz w:val="22"/>
                <w:szCs w:val="22"/>
              </w:rPr>
              <w:lastRenderedPageBreak/>
              <w:t>употребительные наречия, применяя известные правила произношения и ударения.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Работа с орфоэпическим </w:t>
            </w:r>
            <w:r w:rsidRPr="000D619E">
              <w:rPr>
                <w:sz w:val="22"/>
                <w:szCs w:val="22"/>
              </w:rPr>
              <w:lastRenderedPageBreak/>
              <w:t>словарем.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25\ </w:t>
            </w:r>
            <w:r w:rsidRPr="000D619E">
              <w:rPr>
                <w:sz w:val="22"/>
                <w:szCs w:val="22"/>
              </w:rPr>
              <w:lastRenderedPageBreak/>
              <w:t>упр.305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и произношение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и произношение наречий.</w:t>
            </w: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 Творческое списывание.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упр.310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наречии.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основные орфограммы, изученные в разделе “Наречие”; словарные слова, изучаемые в разделе “Наречие”.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синтаксическую роль наречий.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Практическая работа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упр.312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70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«Наречие».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12-25\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2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Контрольная работа № 6 по теме «Наречие». 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 знаний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Р.р. </w:t>
            </w:r>
            <w:r w:rsidRPr="000D619E">
              <w:rPr>
                <w:sz w:val="22"/>
                <w:szCs w:val="22"/>
              </w:rPr>
              <w:t>Описание состояния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со строением фрагмента текста со значением «описание состояния человека». («Данное» обозначает лицо, «новое» - его состояние, ведущий способ связи предложений – параллельный).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замечать и выделять типовые фрагменты со значением состояния лица при чтении художественных произведений; находить в предложениях опорные слова и выражения, предающие состояние героев произведения.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художественного стиля.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26\ упр.321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Р.р. Подготовка к сочинению по картине Ф.П. Решетникова «Опять двойка»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Написание сочинения по картине с использованием описания состояния </w:t>
            </w:r>
            <w:r w:rsidRPr="000D619E">
              <w:rPr>
                <w:sz w:val="22"/>
                <w:szCs w:val="22"/>
              </w:rPr>
              <w:lastRenderedPageBreak/>
              <w:t>человека.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признаки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отбирать материал для сочинения по картине, составлять план сочинения, определять его идею и </w:t>
            </w:r>
            <w:r w:rsidRPr="000D619E">
              <w:rPr>
                <w:sz w:val="22"/>
                <w:szCs w:val="22"/>
              </w:rPr>
              <w:lastRenderedPageBreak/>
              <w:t>тему,  писать сочинение по картине.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сочинение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упр.323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21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>Р.р. Сочинение по картине Ф.П. Решетникова «Опять двойка»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2"/>
          <w:wAfter w:w="11962" w:type="dxa"/>
          <w:trHeight w:val="53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Предлог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Представление о грамматических особенностях служебных частей речи и их отличиях от знаменательных частей речи.   Знакомство с морфологическими признаками  предлога.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 xml:space="preserve">Иметь представление о грамматических особенностях служебных частей речи и их отличиях от знаменательных частей речи. </w:t>
            </w: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предлога.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находить предлоги среди других частей речи, подбирать предлоги к заданным существительным.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рассказ. Работа с текстом: синонимическая замена предлогов.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27\ упр.334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предлогов. Морфологический разбор предлога.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 Формирование навыка определения разряда наречий. Знакомство с морфологическим разбором  предлога.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предлогов: производные -  непроизводные; простые -  составные, производные и непроизводные предлоги; порядок морфологического разбора предлога.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предлог   и самостоятельную синонимичную часть речи; 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 xml:space="preserve">выполнять морфологический разбор предлогов.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текстом: синонимическая замена предлогов.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упр.338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предлогов.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Слитное, раздельное и дефисное правописание производных и непроизводных предлогов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слитного  и раздельного написания производных предлогов.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применять правила слитного и раздельного написания предлогов; правильно писать производные предлоги </w:t>
            </w:r>
            <w:r w:rsidRPr="000D619E">
              <w:rPr>
                <w:i/>
                <w:sz w:val="22"/>
                <w:szCs w:val="22"/>
              </w:rPr>
              <w:t>вследствие, навстречу, несмотря, ввиду, в течение, в продолжение, в заключение.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28\ упр.342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15 мин.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Взаимодиктант.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списывание.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упр.343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предлогов в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Совершенствование умения употреблять </w:t>
            </w:r>
            <w:r w:rsidRPr="000D619E">
              <w:rPr>
                <w:sz w:val="22"/>
                <w:szCs w:val="22"/>
              </w:rPr>
              <w:lastRenderedPageBreak/>
              <w:t>предлоги в составе словосочетаний, соблюдая современные нормы русского литературного языка.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нормы употребления предлогов в речи и соблюдать их.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Работа с текстами: </w:t>
            </w:r>
            <w:r w:rsidRPr="000D619E">
              <w:rPr>
                <w:sz w:val="22"/>
                <w:szCs w:val="22"/>
              </w:rPr>
              <w:lastRenderedPageBreak/>
              <w:t>вычленение словосочетаний с предлогами, характеристика предлогов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29\ упр.348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предлогов в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текстами: вычленение словосочетаний с предлогами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предлоге.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предлога, классификацию предлогов, орфографию предлога.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грамотно употреблять предлоги в письменной и устной речи.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15 мин.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Взаимодиктант.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списывание.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упр.353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82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«Предлог».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27-29\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7 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контрольн. Работа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</w:t>
            </w:r>
            <w:r>
              <w:rPr>
                <w:sz w:val="22"/>
                <w:szCs w:val="22"/>
              </w:rPr>
              <w:t>льного диктанта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анализ ошибок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Порядок слов в спокойной монологической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Прямой порядок слов в спокойной монологической речи. Зависимость порядка слов в предложении от замысла автора.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устанавливать нужный порядок слов с учетом развития мысли в тексте.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Рассуждение по поводу установления   порядка слов в   спокойной монологической речи.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30\ упр.358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Прямой порядок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1A4C7F" w:rsidRDefault="00685025" w:rsidP="00297B90">
            <w:pPr>
              <w:rPr>
                <w:sz w:val="18"/>
                <w:szCs w:val="18"/>
              </w:rPr>
            </w:pPr>
            <w:r w:rsidRPr="001A4C7F">
              <w:rPr>
                <w:sz w:val="18"/>
                <w:szCs w:val="18"/>
              </w:rPr>
              <w:t>Рассуждение по поводу установления   порядка слов в   спокойной монологической речи.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366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Обратный порядок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Обратный порядок слов в экспрессивной речи. Изменение порядка слов как способ усиления эмоциональности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Обучение применению приема при создании высказываний.</w:t>
            </w:r>
          </w:p>
        </w:tc>
        <w:tc>
          <w:tcPr>
            <w:tcW w:w="3968" w:type="dxa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замечать обратный порядок слов в предложениях текста, понимать смысл его использования; осознанно пользоваться порядком слов как средством для лучшего выражения мыслей и передачи эмоциональной речи.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371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90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 Обратный порядок слов, усиливающий эмоциональность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376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2"/>
          <w:wAfter w:w="11962" w:type="dxa"/>
          <w:trHeight w:val="59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Союз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Обобщение всех сведений о союзе как части речи; совершенствование умения опознавать союзы в предложении; составление схем предложений, оформление их пунктуационно.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 признаках союза как служебной части речи, его роли в предложении.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находить союзы среди других частей речи, самостоятельно анализировать новый материал, составлять схемы.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«Что я знаю о союзе»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32\ упр.384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союзов.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Различение разрядов союзов (сочинительные и подчинительные) и типов предложений, в которых они употреблены: простое, сложное (сложносочиненное, сложноподчиненное).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классификацию  союзов по строению (простые и сложные);  по значению, группы сочинительных и подчинительных союзов.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вид союза по строению и значению, тип предложений, составлять предложения по заданным схемам; различать сочинительные и подчинительные союзы; проводить морфологический разбор союза.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Осложненное списывание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388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Сочинительные союзы.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Конструирование предложений с союзами в простом и сложном предложении.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390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Подчинительные союзы. Морфологический разбор союзов.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предложений по схемам.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упр.395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союзов.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 союзов </w:t>
            </w:r>
            <w:r w:rsidRPr="000D619E">
              <w:rPr>
                <w:i/>
                <w:sz w:val="22"/>
                <w:szCs w:val="22"/>
              </w:rPr>
              <w:t xml:space="preserve">тоже, чтобы, также, </w:t>
            </w:r>
            <w:r w:rsidRPr="000D619E">
              <w:rPr>
                <w:i/>
                <w:sz w:val="22"/>
                <w:szCs w:val="22"/>
              </w:rPr>
              <w:lastRenderedPageBreak/>
              <w:t>зато.</w:t>
            </w:r>
            <w:r w:rsidRPr="000D619E">
              <w:rPr>
                <w:sz w:val="22"/>
                <w:szCs w:val="22"/>
              </w:rPr>
              <w:t xml:space="preserve"> Отличие их от наречий и местоимений с частицей.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правила правописания союзов </w:t>
            </w:r>
            <w:r w:rsidRPr="000D619E">
              <w:rPr>
                <w:i/>
                <w:iCs/>
                <w:sz w:val="22"/>
                <w:szCs w:val="22"/>
              </w:rPr>
              <w:t>тоже, также, чтобы, зато.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0D619E">
              <w:rPr>
                <w:sz w:val="22"/>
                <w:szCs w:val="22"/>
              </w:rPr>
              <w:t xml:space="preserve"> правильно писать и применять союзы в речи;  отличать союзы от наречий и местоимений с частицей (</w:t>
            </w:r>
            <w:r w:rsidRPr="000D619E">
              <w:rPr>
                <w:i/>
                <w:iCs/>
                <w:sz w:val="22"/>
                <w:szCs w:val="22"/>
              </w:rPr>
              <w:t>что бы, так же, за то, то же</w:t>
            </w:r>
            <w:r w:rsidRPr="000D619E">
              <w:rPr>
                <w:sz w:val="22"/>
                <w:szCs w:val="22"/>
              </w:rPr>
              <w:t xml:space="preserve"> и т. п.);  применять на письме изученные орфографические правила.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Осложненное списывание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33\ упр.400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союзов и омонимичных им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упр.401 (3,4)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предложений по схемам.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упр.403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союзов в простых предложениях.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Роль союзов в простом и сложном  предложении.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обнаруживать союз, определять тип предложения и пунктуационно правильно оформлять его на письме.  </w:t>
            </w:r>
            <w:r w:rsidRPr="000D619E">
              <w:rPr>
                <w:sz w:val="22"/>
                <w:szCs w:val="22"/>
              </w:rPr>
              <w:br/>
              <w:t>Иметь представление о союзных словах, их роли в СПП и отличии от подчинительных союзах.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34\ упр.408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союзов в сложных предложениях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упр.413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союзах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союза, основные орфограммы, изученные в разделе “Союз”; словарные слова, изучаемые в разделе “Союз”.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союзов в предложении.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416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99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«Наречие».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32-34\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8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Описание внешности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Описание внешности человека – деловое и художественное.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отбирать признаки для делового и художественного описания; строить текст, со значением описания внешность человека, выбирая в зависимости от основной мысли тот или иной способ выражения признака (словосочетание, предложение, тип речи),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423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Описание внешности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35\ упр. 437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1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>Р.р. Изложение с элементами  описания внешности.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изложения.</w:t>
            </w:r>
          </w:p>
        </w:tc>
        <w:tc>
          <w:tcPr>
            <w:tcW w:w="3968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Уметь писать изложение, определять тему, основную мысль текста, стиль и тип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собенности частицы как служебной части речи.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Отличие</w:t>
            </w:r>
            <w:r w:rsidRPr="000D619E">
              <w:rPr>
                <w:sz w:val="22"/>
                <w:szCs w:val="22"/>
              </w:rPr>
              <w:t xml:space="preserve"> частицы от других служебных частей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признаки частицы как части речи,  роль частицы в предложении и при образовании форм слова.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опознавать частицы в предложениях, с верной интонацией произносить предложения с частицами, предающими разные оттенки значения; отличать частицу от других единиц служебных частей речи.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по таблице. Составление текста с употреблением в нем частиц.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36\ упр.447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частиц: модальные, отрицательные, формообразующие.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частиц.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видеть частицы в тексте, оценивать их выразительную роль, конструировать предложения с различными частицами.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диктант.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36\упр.449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порядок морфологического разбора частиц.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морфологический разбор частиц.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Составление текста с употреблением частиц.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частиц </w:t>
            </w:r>
            <w:r w:rsidRPr="000D619E">
              <w:rPr>
                <w:i/>
                <w:sz w:val="22"/>
                <w:szCs w:val="22"/>
              </w:rPr>
              <w:t>бы, ли, же,   -то, -ка.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Раздельное написание частиц </w:t>
            </w:r>
            <w:r w:rsidRPr="000D619E">
              <w:rPr>
                <w:i/>
                <w:sz w:val="22"/>
                <w:szCs w:val="22"/>
              </w:rPr>
              <w:t xml:space="preserve">бы, ли, же,  </w:t>
            </w:r>
            <w:r w:rsidRPr="000D619E">
              <w:rPr>
                <w:sz w:val="22"/>
                <w:szCs w:val="22"/>
              </w:rPr>
              <w:t>дефисное написание частиц</w:t>
            </w:r>
            <w:r w:rsidRPr="000D619E">
              <w:rPr>
                <w:i/>
                <w:sz w:val="22"/>
                <w:szCs w:val="22"/>
              </w:rPr>
              <w:t xml:space="preserve"> -то, -ка.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 дефисном написании частиц -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то</w:t>
            </w:r>
            <w:r w:rsidRPr="000D619E">
              <w:rPr>
                <w:sz w:val="22"/>
                <w:szCs w:val="22"/>
              </w:rPr>
              <w:t>,     -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ка</w:t>
            </w:r>
            <w:r w:rsidRPr="000D619E">
              <w:rPr>
                <w:sz w:val="22"/>
                <w:szCs w:val="22"/>
              </w:rPr>
              <w:t xml:space="preserve">, раздельном написании частиц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бы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ли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же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применять изученные орфографические правила. Совершенствовать навык раздельного написания частиц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бы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ли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же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упр.454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i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 частиц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Разграничение частиц </w:t>
            </w:r>
            <w:r w:rsidRPr="000D619E">
              <w:rPr>
                <w:b/>
                <w:i/>
                <w:sz w:val="22"/>
                <w:szCs w:val="22"/>
              </w:rPr>
              <w:t>не, ни.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Определение смысла положительных и отрицательных предложений с частицей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частиц </w:t>
            </w:r>
            <w:r w:rsidRPr="000D619E">
              <w:rPr>
                <w:b/>
                <w:i/>
                <w:sz w:val="22"/>
                <w:szCs w:val="22"/>
              </w:rPr>
              <w:t>не, ни</w:t>
            </w:r>
            <w:r w:rsidRPr="000D619E">
              <w:rPr>
                <w:sz w:val="22"/>
                <w:szCs w:val="22"/>
              </w:rPr>
              <w:t xml:space="preserve"> понятие о двойном отрицании;  понимать значение частицы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ни</w:t>
            </w:r>
            <w:r w:rsidRPr="000D619E">
              <w:rPr>
                <w:sz w:val="22"/>
                <w:szCs w:val="22"/>
              </w:rPr>
              <w:t xml:space="preserve"> в устойчивых сочетаниях.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смысл положительных и отрицательных предложений с частицей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по таблице. Составление текста с употреблением в нем частиц.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упр.456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частиц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упр.460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в речи частиц</w:t>
            </w:r>
            <w:r w:rsidRPr="000D619E">
              <w:rPr>
                <w:i/>
                <w:sz w:val="22"/>
                <w:szCs w:val="22"/>
              </w:rPr>
              <w:t xml:space="preserve"> 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в речи частиц</w:t>
            </w:r>
            <w:r w:rsidRPr="000D619E">
              <w:rPr>
                <w:i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>ни.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употреблять частицы </w:t>
            </w:r>
            <w:r w:rsidRPr="000D619E">
              <w:rPr>
                <w:b/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i/>
                <w:sz w:val="22"/>
                <w:szCs w:val="22"/>
              </w:rPr>
              <w:t xml:space="preserve"> ни</w:t>
            </w:r>
            <w:r w:rsidRPr="000D619E">
              <w:rPr>
                <w:sz w:val="22"/>
                <w:szCs w:val="22"/>
              </w:rPr>
              <w:t xml:space="preserve"> в речи, учитывая их значения.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упр.463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Различение частиц и приставок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>с разными частями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и применять правила, регулирующие написание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>с разными частями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различать краткие прилагательные и краткие причастия.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465 (2)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частиц в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Составление текста с употреблением в нем частиц.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476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Произношение предлогов, союзов,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ударения в предлогах, союзах и частицах.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некоторые правила ударения в предлогах, союзах и частицах.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правильно произносить наиболее употребительные предлоги, союзы и частицы в текстах и фразах разных жанров и стилей.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Работа с орфоэпическим словарем.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39\ упр.479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частицах.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частицы, основные орфограммы, изученные в разделе “Частица”; словарные слова, изучаемые в разделе “Частица”.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частиц в предложении.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483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«Частица».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36-39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8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9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Междометия.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Языковые особенности междометий. Роль междометий в речи. Совершенствование навыков выразительного чтения высказывания.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языковые особенности междометий; изучить перечень наиболее употребительных междометий.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междометия в высказывании;  применять пунктуационные правила, </w:t>
            </w:r>
            <w:r w:rsidRPr="000D619E">
              <w:rPr>
                <w:sz w:val="22"/>
                <w:szCs w:val="22"/>
              </w:rPr>
              <w:lastRenderedPageBreak/>
              <w:t xml:space="preserve">конструировать предложения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междометиями.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Образование слов разных частей речи от междометий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40\ упр.488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Междометия и звукоподражательные слова.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Звукоподражательные слова, их роль в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опознавать звукоподражательные слова. Выразительно читать предложения со звукоподражаниями.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глаголов и прилагательных от звукоподражательных слов.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500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Омонимия  слов разных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Различение омонимичных слов разных частей речи.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омонимичные части речи на основе семантико-грамматического анализа.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41\ упр.510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Омонимия  слов разных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упр.514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Характеристика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Краткая (строится по типу описание предмета) и полная (рассуждение) характеристика человека. Деловая (информативная речь) и художественная характеристика Изобразительная речь. Роль характеристики в художественном произведении.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особенности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 xml:space="preserve">краткой и полной, деловой и художественной характеристики.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тексты делового и художественного стилей, создавать сжатую деловую характеристику на основе художественной (стилистическая трансформация)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 текстом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42\ упр.525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Р.р. </w:t>
            </w:r>
            <w:r w:rsidRPr="007D7BAD">
              <w:rPr>
                <w:b/>
                <w:sz w:val="22"/>
                <w:szCs w:val="22"/>
              </w:rPr>
              <w:t>Сжатое изложение по тексту К.И. Чуковского « О Чехове».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сжатого изложения.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писать сжатое изложение.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«Фонетика. Орфоэпия».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«Состав слова и словообразование»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морфемике и словообразованию.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состав слова, способы словообразования.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производить морфемный и словообразовательный разборы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540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5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«Лексика»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сведений по лексике и </w:t>
            </w:r>
            <w:r w:rsidRPr="000D619E">
              <w:rPr>
                <w:sz w:val="22"/>
                <w:szCs w:val="22"/>
              </w:rPr>
              <w:lastRenderedPageBreak/>
              <w:t>фразеологии.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понятия </w:t>
            </w:r>
            <w:r w:rsidRPr="000D619E">
              <w:rPr>
                <w:i/>
                <w:iCs/>
                <w:sz w:val="22"/>
                <w:szCs w:val="22"/>
              </w:rPr>
              <w:t xml:space="preserve">лексическое значение слова, прямое и переносное значение, </w:t>
            </w:r>
            <w:r w:rsidRPr="000D619E">
              <w:rPr>
                <w:i/>
                <w:iCs/>
                <w:sz w:val="22"/>
                <w:szCs w:val="22"/>
              </w:rPr>
              <w:lastRenderedPageBreak/>
              <w:t>синонимы, антонимы, омонимы, неологизмы, профессионализмы, диалектизмы, устаревшие слова, фразеологизмы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оперировать терминами при лексическом анализе слова.</w:t>
            </w:r>
          </w:p>
        </w:tc>
        <w:tc>
          <w:tcPr>
            <w:tcW w:w="1721" w:type="dxa"/>
            <w:vMerge w:val="restart"/>
          </w:tcPr>
          <w:p w:rsidR="00685025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Работа с учебником, </w:t>
            </w:r>
            <w:r w:rsidRPr="000D619E">
              <w:rPr>
                <w:sz w:val="22"/>
                <w:szCs w:val="22"/>
              </w:rPr>
              <w:lastRenderedPageBreak/>
              <w:t>составление таблицы</w:t>
            </w: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 552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63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«Фразеология».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2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Итоговый </w:t>
            </w:r>
            <w:r w:rsidRPr="000D619E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нтрольный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диктант</w:t>
            </w:r>
            <w:r w:rsidRPr="000D619E">
              <w:rPr>
                <w:b/>
                <w:sz w:val="22"/>
                <w:szCs w:val="22"/>
              </w:rPr>
              <w:t xml:space="preserve"> № 10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орфографическими, пунктуационными и грамматическими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упр.557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7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«Морфология: самостоятельные части речи».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морфологии и синтаксису.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основные понятия раздела.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части речи, определять их морфологические и синтаксические признаки, соблюдать морфологические нормы.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Диктант «проверяю себя», работа по карточкам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562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3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«Морфология: служебные части речи».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 «Синтаксис».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Проверочный диктант.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упр.568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6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 «Орфография».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орфографии и пунктуации.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понятие «орфограмма». Соблюдать правописные и пунктуационные нормы.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применять изученные орфограммы;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применять изученные пунктуационные правила на письме.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 Работа с опорным конспектом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588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 «Пунктуация».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9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контрольная работа № 11</w:t>
            </w:r>
            <w:r w:rsidRPr="000D619E">
              <w:rPr>
                <w:b/>
                <w:sz w:val="22"/>
                <w:szCs w:val="22"/>
              </w:rPr>
              <w:t xml:space="preserve"> за курс 7 класса.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орфографическими, пунктуационными и грамматическими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итоговой работы.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Упр.591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Повторение по теме  «Стили и типы речи».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изученного в разделе «Речь» (стили, типы речи, строение типовых фрагментов текста)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Знать понятия, изученные в разделе «Речь»: стили и типы речи, прямой и  обратный порядок слов, последовательная (цепная) и параллельная связь предложений в тексте и др. 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разных типов и стилей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изученному за год.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разных типов и стилей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</w:tbl>
    <w:p w:rsidR="00A1531D" w:rsidRPr="00C93DE1" w:rsidRDefault="00A1531D" w:rsidP="00774D04">
      <w:pPr>
        <w:jc w:val="both"/>
      </w:pPr>
    </w:p>
    <w:p w:rsidR="00EE51C3" w:rsidRPr="00C93DE1" w:rsidRDefault="00EE51C3" w:rsidP="00774D04">
      <w:pPr>
        <w:jc w:val="both"/>
        <w:rPr>
          <w:b/>
        </w:rPr>
      </w:pPr>
    </w:p>
    <w:p w:rsidR="00EE51C3" w:rsidRPr="00C93DE1" w:rsidRDefault="00EE51C3" w:rsidP="00EE51C3">
      <w:p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>Перечень учебно-методического обеспечения.</w:t>
      </w:r>
    </w:p>
    <w:p w:rsidR="00EE51C3" w:rsidRPr="00C93DE1" w:rsidRDefault="00EE51C3" w:rsidP="000D1B0C">
      <w:pPr>
        <w:numPr>
          <w:ilvl w:val="0"/>
          <w:numId w:val="6"/>
        </w:num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>«Русский язык. 7 класс. Учебник для общеобразовательных учреждений» «Дрофа», 2008 г</w:t>
      </w:r>
      <w:r w:rsidRPr="00C93DE1">
        <w:rPr>
          <w:sz w:val="28"/>
          <w:szCs w:val="28"/>
        </w:rPr>
        <w:t>. Авторы: М. М. Разумовская, С. И. Львова, В. И. Капинос, В. В. Львов, Н. Н. Сергеева, М. В. Соловейчик.</w:t>
      </w:r>
    </w:p>
    <w:p w:rsidR="00EE51C3" w:rsidRPr="00C93DE1" w:rsidRDefault="00EE51C3" w:rsidP="000D1B0C">
      <w:pPr>
        <w:numPr>
          <w:ilvl w:val="0"/>
          <w:numId w:val="6"/>
        </w:num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 xml:space="preserve">Таблицы по русскому языку для 7 класса. </w:t>
      </w:r>
    </w:p>
    <w:p w:rsidR="00EE51C3" w:rsidRDefault="004609F0" w:rsidP="008E67F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3</w:t>
      </w:r>
      <w:r w:rsidR="00EE51C3" w:rsidRPr="00C93DE1">
        <w:rPr>
          <w:sz w:val="28"/>
          <w:szCs w:val="28"/>
        </w:rPr>
        <w:t xml:space="preserve">. </w:t>
      </w:r>
      <w:r w:rsidR="00EE51C3" w:rsidRPr="00C93DE1">
        <w:rPr>
          <w:b/>
          <w:bCs/>
          <w:sz w:val="28"/>
          <w:szCs w:val="28"/>
        </w:rPr>
        <w:t>Методические рекомендации</w:t>
      </w:r>
      <w:r w:rsidR="00EE51C3" w:rsidRPr="00C93DE1">
        <w:rPr>
          <w:sz w:val="28"/>
          <w:szCs w:val="28"/>
        </w:rPr>
        <w:t>. «Русский язык. 7 класс» Под редакцией М. М. Разумовской. «Дрофа», Авторы: М. М. Разумовская, С. И. Львова, В. И. Капинос, В. В. Львов. Москва, 2009. 5-е издание, переработанное.</w:t>
      </w: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Pr="004609F0" w:rsidRDefault="004609F0" w:rsidP="008E67FE">
      <w:pPr>
        <w:rPr>
          <w:sz w:val="28"/>
          <w:szCs w:val="28"/>
        </w:rPr>
      </w:pPr>
    </w:p>
    <w:p w:rsidR="00EE51C3" w:rsidRPr="00C93DE1" w:rsidRDefault="00EE51C3" w:rsidP="008E67FE">
      <w:pPr>
        <w:rPr>
          <w:b/>
          <w:sz w:val="28"/>
          <w:szCs w:val="28"/>
        </w:rPr>
      </w:pPr>
    </w:p>
    <w:p w:rsidR="00EE51C3" w:rsidRPr="00C93DE1" w:rsidRDefault="00EE51C3" w:rsidP="00EE51C3">
      <w:pPr>
        <w:rPr>
          <w:b/>
          <w:sz w:val="28"/>
          <w:szCs w:val="28"/>
        </w:rPr>
      </w:pPr>
    </w:p>
    <w:p w:rsidR="00EE51C3" w:rsidRPr="00C93DE1" w:rsidRDefault="00EE51C3" w:rsidP="00EE51C3">
      <w:pPr>
        <w:rPr>
          <w:b/>
          <w:sz w:val="28"/>
          <w:szCs w:val="28"/>
        </w:rPr>
      </w:pPr>
    </w:p>
    <w:sectPr w:rsidR="00EE51C3" w:rsidRPr="00C93DE1" w:rsidSect="000D619E">
      <w:pgSz w:w="16838" w:h="11906" w:orient="landscape"/>
      <w:pgMar w:top="720" w:right="110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EC" w:rsidRDefault="007E7CEC">
      <w:r>
        <w:separator/>
      </w:r>
    </w:p>
  </w:endnote>
  <w:endnote w:type="continuationSeparator" w:id="1">
    <w:p w:rsidR="007E7CEC" w:rsidRDefault="007E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FB" w:rsidRDefault="003E1283" w:rsidP="00AC2E4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B7E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7EFB" w:rsidRDefault="000B7EFB" w:rsidP="00AC2E4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FB" w:rsidRDefault="003E1283" w:rsidP="00AC2E4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B7E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20611">
      <w:rPr>
        <w:rStyle w:val="ad"/>
        <w:noProof/>
      </w:rPr>
      <w:t>3</w:t>
    </w:r>
    <w:r>
      <w:rPr>
        <w:rStyle w:val="ad"/>
      </w:rPr>
      <w:fldChar w:fldCharType="end"/>
    </w:r>
  </w:p>
  <w:p w:rsidR="000B7EFB" w:rsidRDefault="000B7EFB" w:rsidP="00AC2E4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EC" w:rsidRDefault="007E7CEC">
      <w:r>
        <w:separator/>
      </w:r>
    </w:p>
  </w:footnote>
  <w:footnote w:type="continuationSeparator" w:id="1">
    <w:p w:rsidR="007E7CEC" w:rsidRDefault="007E7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937"/>
    <w:multiLevelType w:val="multilevel"/>
    <w:tmpl w:val="FED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79EB"/>
    <w:multiLevelType w:val="multilevel"/>
    <w:tmpl w:val="E7FE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2E3E"/>
    <w:multiLevelType w:val="hybridMultilevel"/>
    <w:tmpl w:val="1DF81B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01FE"/>
    <w:multiLevelType w:val="multilevel"/>
    <w:tmpl w:val="1FA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C5658"/>
    <w:multiLevelType w:val="hybridMultilevel"/>
    <w:tmpl w:val="BD4EDC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8417DD"/>
    <w:multiLevelType w:val="multilevel"/>
    <w:tmpl w:val="5A0A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12B55"/>
    <w:multiLevelType w:val="multilevel"/>
    <w:tmpl w:val="0E0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217F1"/>
    <w:multiLevelType w:val="multilevel"/>
    <w:tmpl w:val="4AF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B255C"/>
    <w:multiLevelType w:val="multilevel"/>
    <w:tmpl w:val="F39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10788"/>
    <w:multiLevelType w:val="singleLevel"/>
    <w:tmpl w:val="4E5A32E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1D9A5D35"/>
    <w:multiLevelType w:val="hybridMultilevel"/>
    <w:tmpl w:val="57CE10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433001"/>
    <w:multiLevelType w:val="hybridMultilevel"/>
    <w:tmpl w:val="D81E7A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C63D8F"/>
    <w:multiLevelType w:val="hybridMultilevel"/>
    <w:tmpl w:val="9962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C4159"/>
    <w:multiLevelType w:val="singleLevel"/>
    <w:tmpl w:val="76CAB262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2D294B0D"/>
    <w:multiLevelType w:val="multilevel"/>
    <w:tmpl w:val="0418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0560C"/>
    <w:multiLevelType w:val="hybridMultilevel"/>
    <w:tmpl w:val="A45C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F50B5"/>
    <w:multiLevelType w:val="singleLevel"/>
    <w:tmpl w:val="0C6E595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2F370435"/>
    <w:multiLevelType w:val="multilevel"/>
    <w:tmpl w:val="0832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06319"/>
    <w:multiLevelType w:val="singleLevel"/>
    <w:tmpl w:val="F38C0B5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33F57217"/>
    <w:multiLevelType w:val="multilevel"/>
    <w:tmpl w:val="785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C5929"/>
    <w:multiLevelType w:val="hybridMultilevel"/>
    <w:tmpl w:val="5F9A1470"/>
    <w:lvl w:ilvl="0" w:tplc="C804C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7E49B1"/>
    <w:multiLevelType w:val="multilevel"/>
    <w:tmpl w:val="95CE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F353F3"/>
    <w:multiLevelType w:val="hybridMultilevel"/>
    <w:tmpl w:val="A6A6C3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A9004D"/>
    <w:multiLevelType w:val="multilevel"/>
    <w:tmpl w:val="696A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A16EB6"/>
    <w:multiLevelType w:val="multilevel"/>
    <w:tmpl w:val="240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0C75E8"/>
    <w:multiLevelType w:val="hybridMultilevel"/>
    <w:tmpl w:val="5240E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2475B"/>
    <w:multiLevelType w:val="multilevel"/>
    <w:tmpl w:val="6246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FB4D0F"/>
    <w:multiLevelType w:val="hybridMultilevel"/>
    <w:tmpl w:val="96548D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0C635C3"/>
    <w:multiLevelType w:val="singleLevel"/>
    <w:tmpl w:val="38A204D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42113790"/>
    <w:multiLevelType w:val="hybridMultilevel"/>
    <w:tmpl w:val="230A97D0"/>
    <w:lvl w:ilvl="0" w:tplc="D3F87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29515BB"/>
    <w:multiLevelType w:val="hybridMultilevel"/>
    <w:tmpl w:val="B944F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4C74682"/>
    <w:multiLevelType w:val="hybridMultilevel"/>
    <w:tmpl w:val="477E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697857"/>
    <w:multiLevelType w:val="multilevel"/>
    <w:tmpl w:val="DEBE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67561A"/>
    <w:multiLevelType w:val="multilevel"/>
    <w:tmpl w:val="F53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16118D"/>
    <w:multiLevelType w:val="multilevel"/>
    <w:tmpl w:val="224C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FF5065"/>
    <w:multiLevelType w:val="singleLevel"/>
    <w:tmpl w:val="F22ABC8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53CB53AC"/>
    <w:multiLevelType w:val="multilevel"/>
    <w:tmpl w:val="0B7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6814FE"/>
    <w:multiLevelType w:val="hybridMultilevel"/>
    <w:tmpl w:val="B51C96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3D1A61"/>
    <w:multiLevelType w:val="hybridMultilevel"/>
    <w:tmpl w:val="D546825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A072B8"/>
    <w:multiLevelType w:val="hybridMultilevel"/>
    <w:tmpl w:val="7834D0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B02B7"/>
    <w:multiLevelType w:val="singleLevel"/>
    <w:tmpl w:val="B3E4C41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7">
    <w:nsid w:val="636D26CE"/>
    <w:multiLevelType w:val="singleLevel"/>
    <w:tmpl w:val="B3DC84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63CA16BB"/>
    <w:multiLevelType w:val="singleLevel"/>
    <w:tmpl w:val="83B41E0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9">
    <w:nsid w:val="64850516"/>
    <w:multiLevelType w:val="hybridMultilevel"/>
    <w:tmpl w:val="BE64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5CB677E"/>
    <w:multiLevelType w:val="hybridMultilevel"/>
    <w:tmpl w:val="A490A9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849056C"/>
    <w:multiLevelType w:val="multilevel"/>
    <w:tmpl w:val="5612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81509B"/>
    <w:multiLevelType w:val="hybridMultilevel"/>
    <w:tmpl w:val="458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C611554"/>
    <w:multiLevelType w:val="multilevel"/>
    <w:tmpl w:val="F71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B9152E"/>
    <w:multiLevelType w:val="hybridMultilevel"/>
    <w:tmpl w:val="34EEEB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F345EF0"/>
    <w:multiLevelType w:val="multilevel"/>
    <w:tmpl w:val="B0B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F11D24"/>
    <w:multiLevelType w:val="hybridMultilevel"/>
    <w:tmpl w:val="61D0034C"/>
    <w:lvl w:ilvl="0" w:tplc="C804C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568737D"/>
    <w:multiLevelType w:val="hybridMultilevel"/>
    <w:tmpl w:val="FA9263B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86E78A1"/>
    <w:multiLevelType w:val="singleLevel"/>
    <w:tmpl w:val="00D8D69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9">
    <w:nsid w:val="78731E36"/>
    <w:multiLevelType w:val="singleLevel"/>
    <w:tmpl w:val="6F5ED0B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0">
    <w:nsid w:val="799D53DE"/>
    <w:multiLevelType w:val="multilevel"/>
    <w:tmpl w:val="5C00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403A10"/>
    <w:multiLevelType w:val="hybridMultilevel"/>
    <w:tmpl w:val="80B64FE8"/>
    <w:lvl w:ilvl="0" w:tplc="59A43F5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2">
    <w:nsid w:val="7AE61204"/>
    <w:multiLevelType w:val="multilevel"/>
    <w:tmpl w:val="AE26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F9662F"/>
    <w:multiLevelType w:val="multilevel"/>
    <w:tmpl w:val="A680E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77A4E"/>
    <w:multiLevelType w:val="singleLevel"/>
    <w:tmpl w:val="963C071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5">
    <w:nsid w:val="7C69127B"/>
    <w:multiLevelType w:val="hybridMultilevel"/>
    <w:tmpl w:val="520CFF48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D8B18DE"/>
    <w:multiLevelType w:val="multilevel"/>
    <w:tmpl w:val="5812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C939BE"/>
    <w:multiLevelType w:val="hybridMultilevel"/>
    <w:tmpl w:val="72328CC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9"/>
  </w:num>
  <w:num w:numId="3">
    <w:abstractNumId w:val="52"/>
  </w:num>
  <w:num w:numId="4">
    <w:abstractNumId w:val="34"/>
  </w:num>
  <w:num w:numId="5">
    <w:abstractNumId w:val="32"/>
  </w:num>
  <w:num w:numId="6">
    <w:abstractNumId w:val="16"/>
  </w:num>
  <w:num w:numId="7">
    <w:abstractNumId w:val="9"/>
  </w:num>
  <w:num w:numId="8">
    <w:abstractNumId w:val="17"/>
  </w:num>
  <w:num w:numId="9">
    <w:abstractNumId w:val="14"/>
  </w:num>
  <w:num w:numId="10">
    <w:abstractNumId w:val="41"/>
  </w:num>
  <w:num w:numId="11">
    <w:abstractNumId w:val="45"/>
  </w:num>
  <w:num w:numId="12">
    <w:abstractNumId w:val="18"/>
  </w:num>
  <w:num w:numId="13">
    <w:abstractNumId w:val="61"/>
  </w:num>
  <w:num w:numId="14">
    <w:abstractNumId w:val="31"/>
  </w:num>
  <w:num w:numId="15">
    <w:abstractNumId w:val="46"/>
  </w:num>
  <w:num w:numId="16">
    <w:abstractNumId w:val="21"/>
  </w:num>
  <w:num w:numId="17">
    <w:abstractNumId w:val="15"/>
  </w:num>
  <w:num w:numId="18">
    <w:abstractNumId w:val="47"/>
  </w:num>
  <w:num w:numId="19">
    <w:abstractNumId w:val="64"/>
  </w:num>
  <w:num w:numId="20">
    <w:abstractNumId w:val="59"/>
  </w:num>
  <w:num w:numId="21">
    <w:abstractNumId w:val="58"/>
  </w:num>
  <w:num w:numId="22">
    <w:abstractNumId w:val="38"/>
  </w:num>
  <w:num w:numId="23">
    <w:abstractNumId w:val="19"/>
  </w:num>
  <w:num w:numId="24">
    <w:abstractNumId w:val="48"/>
  </w:num>
  <w:num w:numId="25">
    <w:abstractNumId w:val="10"/>
  </w:num>
  <w:num w:numId="26">
    <w:abstractNumId w:val="25"/>
  </w:num>
  <w:num w:numId="27">
    <w:abstractNumId w:val="43"/>
  </w:num>
  <w:num w:numId="28">
    <w:abstractNumId w:val="42"/>
  </w:num>
  <w:num w:numId="29">
    <w:abstractNumId w:val="40"/>
  </w:num>
  <w:num w:numId="30">
    <w:abstractNumId w:val="65"/>
  </w:num>
  <w:num w:numId="31">
    <w:abstractNumId w:val="11"/>
  </w:num>
  <w:num w:numId="32">
    <w:abstractNumId w:val="57"/>
  </w:num>
  <w:num w:numId="33">
    <w:abstractNumId w:val="50"/>
  </w:num>
  <w:num w:numId="34">
    <w:abstractNumId w:val="30"/>
  </w:num>
  <w:num w:numId="35">
    <w:abstractNumId w:val="67"/>
  </w:num>
  <w:num w:numId="36">
    <w:abstractNumId w:val="12"/>
  </w:num>
  <w:num w:numId="37">
    <w:abstractNumId w:val="2"/>
  </w:num>
  <w:num w:numId="38">
    <w:abstractNumId w:val="4"/>
  </w:num>
  <w:num w:numId="39">
    <w:abstractNumId w:val="54"/>
  </w:num>
  <w:num w:numId="40">
    <w:abstractNumId w:val="55"/>
  </w:num>
  <w:num w:numId="41">
    <w:abstractNumId w:val="63"/>
  </w:num>
  <w:num w:numId="42">
    <w:abstractNumId w:val="22"/>
  </w:num>
  <w:num w:numId="43">
    <w:abstractNumId w:val="44"/>
  </w:num>
  <w:num w:numId="44">
    <w:abstractNumId w:val="56"/>
  </w:num>
  <w:num w:numId="45">
    <w:abstractNumId w:val="23"/>
  </w:num>
  <w:num w:numId="46">
    <w:abstractNumId w:val="13"/>
  </w:num>
  <w:num w:numId="47">
    <w:abstractNumId w:val="39"/>
  </w:num>
  <w:num w:numId="48">
    <w:abstractNumId w:val="3"/>
  </w:num>
  <w:num w:numId="49">
    <w:abstractNumId w:val="0"/>
  </w:num>
  <w:num w:numId="50">
    <w:abstractNumId w:val="29"/>
  </w:num>
  <w:num w:numId="51">
    <w:abstractNumId w:val="8"/>
  </w:num>
  <w:num w:numId="52">
    <w:abstractNumId w:val="6"/>
  </w:num>
  <w:num w:numId="53">
    <w:abstractNumId w:val="20"/>
  </w:num>
  <w:num w:numId="54">
    <w:abstractNumId w:val="27"/>
  </w:num>
  <w:num w:numId="55">
    <w:abstractNumId w:val="51"/>
  </w:num>
  <w:num w:numId="56">
    <w:abstractNumId w:val="37"/>
  </w:num>
  <w:num w:numId="57">
    <w:abstractNumId w:val="66"/>
  </w:num>
  <w:num w:numId="58">
    <w:abstractNumId w:val="53"/>
  </w:num>
  <w:num w:numId="59">
    <w:abstractNumId w:val="35"/>
  </w:num>
  <w:num w:numId="60">
    <w:abstractNumId w:val="7"/>
  </w:num>
  <w:num w:numId="61">
    <w:abstractNumId w:val="24"/>
  </w:num>
  <w:num w:numId="62">
    <w:abstractNumId w:val="5"/>
  </w:num>
  <w:num w:numId="63">
    <w:abstractNumId w:val="1"/>
  </w:num>
  <w:num w:numId="64">
    <w:abstractNumId w:val="36"/>
  </w:num>
  <w:num w:numId="65">
    <w:abstractNumId w:val="26"/>
  </w:num>
  <w:num w:numId="66">
    <w:abstractNumId w:val="60"/>
  </w:num>
  <w:num w:numId="67">
    <w:abstractNumId w:val="62"/>
  </w:num>
  <w:num w:numId="68">
    <w:abstractNumId w:val="28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CD5"/>
    <w:rsid w:val="00011432"/>
    <w:rsid w:val="000225F5"/>
    <w:rsid w:val="00037AE9"/>
    <w:rsid w:val="00044021"/>
    <w:rsid w:val="00047D28"/>
    <w:rsid w:val="00056C84"/>
    <w:rsid w:val="00060EC1"/>
    <w:rsid w:val="00083DDF"/>
    <w:rsid w:val="000A506E"/>
    <w:rsid w:val="000B07B4"/>
    <w:rsid w:val="000B7EFB"/>
    <w:rsid w:val="000C3EF6"/>
    <w:rsid w:val="000D1B0C"/>
    <w:rsid w:val="000D3322"/>
    <w:rsid w:val="000D5E57"/>
    <w:rsid w:val="000D619E"/>
    <w:rsid w:val="000E66DE"/>
    <w:rsid w:val="000E78E0"/>
    <w:rsid w:val="00105C8C"/>
    <w:rsid w:val="00107679"/>
    <w:rsid w:val="001100BC"/>
    <w:rsid w:val="001158DF"/>
    <w:rsid w:val="00123669"/>
    <w:rsid w:val="00136CD5"/>
    <w:rsid w:val="00141314"/>
    <w:rsid w:val="00144BCA"/>
    <w:rsid w:val="001615D7"/>
    <w:rsid w:val="0016529C"/>
    <w:rsid w:val="00167B1D"/>
    <w:rsid w:val="00170974"/>
    <w:rsid w:val="00173872"/>
    <w:rsid w:val="001751D4"/>
    <w:rsid w:val="00176D88"/>
    <w:rsid w:val="00176FBF"/>
    <w:rsid w:val="001A4C7F"/>
    <w:rsid w:val="001C39A5"/>
    <w:rsid w:val="001C4F31"/>
    <w:rsid w:val="001E2A79"/>
    <w:rsid w:val="001F4072"/>
    <w:rsid w:val="001F5DC5"/>
    <w:rsid w:val="001F6A14"/>
    <w:rsid w:val="00205E51"/>
    <w:rsid w:val="00221146"/>
    <w:rsid w:val="00240AE4"/>
    <w:rsid w:val="002647DC"/>
    <w:rsid w:val="00276037"/>
    <w:rsid w:val="0027636F"/>
    <w:rsid w:val="002921D1"/>
    <w:rsid w:val="0029525B"/>
    <w:rsid w:val="0029704C"/>
    <w:rsid w:val="00297B90"/>
    <w:rsid w:val="002A77E8"/>
    <w:rsid w:val="002B104C"/>
    <w:rsid w:val="002B2332"/>
    <w:rsid w:val="002B29B2"/>
    <w:rsid w:val="002C06AF"/>
    <w:rsid w:val="002C689D"/>
    <w:rsid w:val="002D42CE"/>
    <w:rsid w:val="002D7616"/>
    <w:rsid w:val="002F50F5"/>
    <w:rsid w:val="0030597C"/>
    <w:rsid w:val="00323DDF"/>
    <w:rsid w:val="00330582"/>
    <w:rsid w:val="00357762"/>
    <w:rsid w:val="00361C16"/>
    <w:rsid w:val="003A1D1D"/>
    <w:rsid w:val="003A66D1"/>
    <w:rsid w:val="003C05E7"/>
    <w:rsid w:val="003D0885"/>
    <w:rsid w:val="003D36B2"/>
    <w:rsid w:val="003E1283"/>
    <w:rsid w:val="003E29AE"/>
    <w:rsid w:val="003F4A10"/>
    <w:rsid w:val="004179C7"/>
    <w:rsid w:val="0042002D"/>
    <w:rsid w:val="00446C23"/>
    <w:rsid w:val="00446D73"/>
    <w:rsid w:val="00452E23"/>
    <w:rsid w:val="004609F0"/>
    <w:rsid w:val="00486D0C"/>
    <w:rsid w:val="004933D4"/>
    <w:rsid w:val="004B2862"/>
    <w:rsid w:val="004B552F"/>
    <w:rsid w:val="004C1542"/>
    <w:rsid w:val="004C20C7"/>
    <w:rsid w:val="004D043A"/>
    <w:rsid w:val="004D4DD5"/>
    <w:rsid w:val="005111DC"/>
    <w:rsid w:val="00524BE5"/>
    <w:rsid w:val="005313DD"/>
    <w:rsid w:val="005347B5"/>
    <w:rsid w:val="00576E92"/>
    <w:rsid w:val="00580F08"/>
    <w:rsid w:val="005923CD"/>
    <w:rsid w:val="005B3AF7"/>
    <w:rsid w:val="005B5D9D"/>
    <w:rsid w:val="005C3253"/>
    <w:rsid w:val="005E450A"/>
    <w:rsid w:val="00617AA5"/>
    <w:rsid w:val="006362A0"/>
    <w:rsid w:val="00685025"/>
    <w:rsid w:val="00686B90"/>
    <w:rsid w:val="00687F93"/>
    <w:rsid w:val="00694365"/>
    <w:rsid w:val="006A0F29"/>
    <w:rsid w:val="006E1797"/>
    <w:rsid w:val="00705F33"/>
    <w:rsid w:val="00725075"/>
    <w:rsid w:val="00731808"/>
    <w:rsid w:val="00734C38"/>
    <w:rsid w:val="00740005"/>
    <w:rsid w:val="00745938"/>
    <w:rsid w:val="00753FD8"/>
    <w:rsid w:val="00765860"/>
    <w:rsid w:val="007662ED"/>
    <w:rsid w:val="00772BED"/>
    <w:rsid w:val="00774D04"/>
    <w:rsid w:val="007A03DF"/>
    <w:rsid w:val="007B65DB"/>
    <w:rsid w:val="007C249A"/>
    <w:rsid w:val="007C6838"/>
    <w:rsid w:val="007D7BAD"/>
    <w:rsid w:val="007E1CC7"/>
    <w:rsid w:val="007E7CEC"/>
    <w:rsid w:val="007F3862"/>
    <w:rsid w:val="00803108"/>
    <w:rsid w:val="00836F74"/>
    <w:rsid w:val="008370EC"/>
    <w:rsid w:val="00844DD1"/>
    <w:rsid w:val="00847E01"/>
    <w:rsid w:val="00851530"/>
    <w:rsid w:val="00860BDE"/>
    <w:rsid w:val="00863B7D"/>
    <w:rsid w:val="0086494F"/>
    <w:rsid w:val="0087611E"/>
    <w:rsid w:val="00885561"/>
    <w:rsid w:val="008B4B8D"/>
    <w:rsid w:val="008E67FE"/>
    <w:rsid w:val="008F4E8D"/>
    <w:rsid w:val="008F5998"/>
    <w:rsid w:val="008F7E09"/>
    <w:rsid w:val="00907067"/>
    <w:rsid w:val="009247AD"/>
    <w:rsid w:val="009274E3"/>
    <w:rsid w:val="0093220C"/>
    <w:rsid w:val="00945A97"/>
    <w:rsid w:val="00977898"/>
    <w:rsid w:val="0098623F"/>
    <w:rsid w:val="009B0E20"/>
    <w:rsid w:val="009D7AD7"/>
    <w:rsid w:val="00A0769C"/>
    <w:rsid w:val="00A11661"/>
    <w:rsid w:val="00A1531D"/>
    <w:rsid w:val="00A42EE2"/>
    <w:rsid w:val="00A87636"/>
    <w:rsid w:val="00A94E2B"/>
    <w:rsid w:val="00A9506B"/>
    <w:rsid w:val="00A951C2"/>
    <w:rsid w:val="00AA0459"/>
    <w:rsid w:val="00AA2DC2"/>
    <w:rsid w:val="00AB65CC"/>
    <w:rsid w:val="00AC2E4E"/>
    <w:rsid w:val="00AC6BA2"/>
    <w:rsid w:val="00AD0799"/>
    <w:rsid w:val="00AD1EFE"/>
    <w:rsid w:val="00AD452B"/>
    <w:rsid w:val="00AE494E"/>
    <w:rsid w:val="00B05EA0"/>
    <w:rsid w:val="00B1202A"/>
    <w:rsid w:val="00B13118"/>
    <w:rsid w:val="00B13A1E"/>
    <w:rsid w:val="00B20666"/>
    <w:rsid w:val="00B330FC"/>
    <w:rsid w:val="00B3449F"/>
    <w:rsid w:val="00B35AA2"/>
    <w:rsid w:val="00B45A2D"/>
    <w:rsid w:val="00B46E94"/>
    <w:rsid w:val="00B57B63"/>
    <w:rsid w:val="00B75265"/>
    <w:rsid w:val="00B8427D"/>
    <w:rsid w:val="00B8439B"/>
    <w:rsid w:val="00B94FA6"/>
    <w:rsid w:val="00B977ED"/>
    <w:rsid w:val="00BB1C24"/>
    <w:rsid w:val="00BB5DC7"/>
    <w:rsid w:val="00BC5747"/>
    <w:rsid w:val="00BD51AB"/>
    <w:rsid w:val="00BE03E3"/>
    <w:rsid w:val="00BF39C2"/>
    <w:rsid w:val="00C005F4"/>
    <w:rsid w:val="00C12ED4"/>
    <w:rsid w:val="00C22A46"/>
    <w:rsid w:val="00C36F39"/>
    <w:rsid w:val="00C53CD7"/>
    <w:rsid w:val="00C83AED"/>
    <w:rsid w:val="00C91B40"/>
    <w:rsid w:val="00C93DE1"/>
    <w:rsid w:val="00C94D91"/>
    <w:rsid w:val="00C978E5"/>
    <w:rsid w:val="00CB0D00"/>
    <w:rsid w:val="00CB425A"/>
    <w:rsid w:val="00CB4AD6"/>
    <w:rsid w:val="00CB7B71"/>
    <w:rsid w:val="00CD7EB8"/>
    <w:rsid w:val="00CE5034"/>
    <w:rsid w:val="00D079C6"/>
    <w:rsid w:val="00D20611"/>
    <w:rsid w:val="00D21E4A"/>
    <w:rsid w:val="00D22D3C"/>
    <w:rsid w:val="00D27283"/>
    <w:rsid w:val="00D55343"/>
    <w:rsid w:val="00D57BA5"/>
    <w:rsid w:val="00D91D4E"/>
    <w:rsid w:val="00D930FF"/>
    <w:rsid w:val="00DA7F52"/>
    <w:rsid w:val="00DC2B72"/>
    <w:rsid w:val="00DD2BC7"/>
    <w:rsid w:val="00DD6726"/>
    <w:rsid w:val="00E02C0C"/>
    <w:rsid w:val="00E05C69"/>
    <w:rsid w:val="00E07CCF"/>
    <w:rsid w:val="00E10BD0"/>
    <w:rsid w:val="00E37858"/>
    <w:rsid w:val="00E675FC"/>
    <w:rsid w:val="00E96092"/>
    <w:rsid w:val="00E96C3C"/>
    <w:rsid w:val="00EB1759"/>
    <w:rsid w:val="00EC108D"/>
    <w:rsid w:val="00ED37C3"/>
    <w:rsid w:val="00EE51C3"/>
    <w:rsid w:val="00EF5B36"/>
    <w:rsid w:val="00F04453"/>
    <w:rsid w:val="00F15667"/>
    <w:rsid w:val="00F521D2"/>
    <w:rsid w:val="00F56F4D"/>
    <w:rsid w:val="00F73CB0"/>
    <w:rsid w:val="00F759BF"/>
    <w:rsid w:val="00F808CD"/>
    <w:rsid w:val="00F81981"/>
    <w:rsid w:val="00FA2A6C"/>
    <w:rsid w:val="00FB2131"/>
    <w:rsid w:val="00FC44CE"/>
    <w:rsid w:val="00FC7D3D"/>
    <w:rsid w:val="00FD46F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C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2B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10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04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2B104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F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5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B2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286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C108D"/>
    <w:rPr>
      <w:b/>
      <w:bCs/>
      <w:sz w:val="36"/>
      <w:szCs w:val="36"/>
    </w:rPr>
  </w:style>
  <w:style w:type="paragraph" w:customStyle="1" w:styleId="msolistparagraph0">
    <w:name w:val="msolistparagraph"/>
    <w:basedOn w:val="a"/>
    <w:rsid w:val="00EC108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C108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D930FF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EE51C3"/>
  </w:style>
  <w:style w:type="character" w:customStyle="1" w:styleId="submenu-table">
    <w:name w:val="submenu-table"/>
    <w:basedOn w:val="a0"/>
    <w:rsid w:val="00EE51C3"/>
  </w:style>
  <w:style w:type="paragraph" w:styleId="aa">
    <w:name w:val="Body Text"/>
    <w:basedOn w:val="a"/>
    <w:link w:val="ab"/>
    <w:rsid w:val="00B1311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13118"/>
    <w:rPr>
      <w:sz w:val="28"/>
    </w:rPr>
  </w:style>
  <w:style w:type="character" w:customStyle="1" w:styleId="a4">
    <w:name w:val="Верхний колонтитул Знак"/>
    <w:basedOn w:val="a0"/>
    <w:link w:val="a3"/>
    <w:rsid w:val="000D619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D619E"/>
    <w:rPr>
      <w:sz w:val="24"/>
      <w:szCs w:val="24"/>
    </w:rPr>
  </w:style>
  <w:style w:type="paragraph" w:customStyle="1" w:styleId="ac">
    <w:name w:val="Знак Знак Знак Знак"/>
    <w:basedOn w:val="a"/>
    <w:rsid w:val="00B94F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C2B72"/>
  </w:style>
  <w:style w:type="character" w:customStyle="1" w:styleId="10">
    <w:name w:val="Заголовок 1 Знак"/>
    <w:basedOn w:val="a0"/>
    <w:link w:val="1"/>
    <w:rsid w:val="00DC2B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page number"/>
    <w:basedOn w:val="a0"/>
    <w:rsid w:val="000B7EFB"/>
  </w:style>
  <w:style w:type="character" w:styleId="ae">
    <w:name w:val="Hyperlink"/>
    <w:basedOn w:val="a0"/>
    <w:uiPriority w:val="99"/>
    <w:unhideWhenUsed/>
    <w:rsid w:val="00D20611"/>
    <w:rPr>
      <w:color w:val="0000FF" w:themeColor="hyperlink"/>
      <w:u w:val="single"/>
    </w:rPr>
  </w:style>
  <w:style w:type="paragraph" w:styleId="af">
    <w:name w:val="No Spacing"/>
    <w:uiPriority w:val="1"/>
    <w:qFormat/>
    <w:rsid w:val="00D206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KMM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4C7EB-9728-4DFB-943C-ADBE18B7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8878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Microsoft</Company>
  <LinksUpToDate>false</LinksUpToDate>
  <CharactersWithSpaces>59365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Саид</cp:lastModifiedBy>
  <cp:revision>5</cp:revision>
  <cp:lastPrinted>2009-11-05T18:07:00Z</cp:lastPrinted>
  <dcterms:created xsi:type="dcterms:W3CDTF">2009-09-21T17:10:00Z</dcterms:created>
  <dcterms:modified xsi:type="dcterms:W3CDTF">2018-05-02T12:46:00Z</dcterms:modified>
</cp:coreProperties>
</file>