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88509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1F5F2D" w:rsidRDefault="00A97318" w:rsidP="001F5F2D">
          <w:pPr>
            <w:spacing w:after="0" w:line="480" w:lineRule="auto"/>
            <w:rPr>
              <w:rFonts w:asciiTheme="majorHAnsi" w:eastAsiaTheme="majorEastAsia" w:hAnsiTheme="majorHAnsi" w:cstheme="majorBidi"/>
              <w:sz w:val="52"/>
              <w:szCs w:val="72"/>
            </w:rPr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ab/>
            <w:t xml:space="preserve">                              </w:t>
          </w:r>
          <w:r w:rsidRPr="001F5F2D">
            <w:rPr>
              <w:rFonts w:asciiTheme="majorHAnsi" w:eastAsiaTheme="majorEastAsia" w:hAnsiTheme="majorHAnsi" w:cstheme="majorBidi"/>
              <w:sz w:val="52"/>
              <w:szCs w:val="72"/>
            </w:rPr>
            <w:t xml:space="preserve"> </w:t>
          </w:r>
        </w:p>
        <w:p w:rsidR="00A97318" w:rsidRPr="001F5F2D" w:rsidRDefault="001F5F2D" w:rsidP="00577C44">
          <w:pPr>
            <w:spacing w:after="0" w:line="240" w:lineRule="auto"/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</w:pPr>
          <w:r>
            <w:rPr>
              <w:rFonts w:asciiTheme="majorHAnsi" w:eastAsiaTheme="majorEastAsia" w:hAnsiTheme="majorHAnsi" w:cstheme="majorBidi"/>
              <w:sz w:val="52"/>
              <w:szCs w:val="72"/>
            </w:rPr>
            <w:t xml:space="preserve">                                                     </w:t>
          </w:r>
          <w:r w:rsidR="00A97318" w:rsidRPr="001F5F2D">
            <w:rPr>
              <w:rFonts w:asciiTheme="majorHAnsi" w:eastAsiaTheme="majorEastAsia" w:hAnsiTheme="majorHAnsi" w:cstheme="majorBidi"/>
              <w:sz w:val="52"/>
              <w:szCs w:val="72"/>
            </w:rPr>
            <w:t xml:space="preserve"> </w:t>
          </w:r>
          <w:r w:rsidR="00577C44">
            <w:rPr>
              <w:rFonts w:asciiTheme="majorHAnsi" w:eastAsiaTheme="majorEastAsia" w:hAnsiTheme="majorHAnsi" w:cstheme="majorBidi"/>
              <w:sz w:val="52"/>
              <w:szCs w:val="72"/>
            </w:rPr>
            <w:t xml:space="preserve">   </w:t>
          </w:r>
          <w:r w:rsidR="00A97318" w:rsidRPr="001F5F2D">
            <w:rPr>
              <w:rFonts w:asciiTheme="majorHAnsi" w:eastAsiaTheme="majorEastAsia" w:hAnsiTheme="majorHAnsi" w:cstheme="majorBidi"/>
              <w:b/>
              <w:sz w:val="56"/>
              <w:szCs w:val="72"/>
            </w:rPr>
            <w:t xml:space="preserve"> </w:t>
          </w:r>
          <w:r w:rsidR="00A97318"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>«Утверждаю»  </w:t>
          </w:r>
        </w:p>
        <w:p w:rsidR="00A97318" w:rsidRPr="001F5F2D" w:rsidRDefault="00A97318" w:rsidP="00577C4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</w:pPr>
          <w:r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                                                  </w:t>
          </w:r>
          <w:r w:rsidR="00577C44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  </w:t>
          </w:r>
          <w:r w:rsid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</w:t>
          </w:r>
          <w:r w:rsidR="00577C44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        </w:t>
          </w:r>
          <w:r w:rsidR="00C91EA6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</w:t>
          </w:r>
          <w:r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Председатель Совета </w:t>
          </w:r>
          <w:r w:rsidR="00577C44"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>М</w:t>
          </w:r>
          <w:r w:rsidR="00722D7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>К</w:t>
          </w:r>
          <w:r w:rsidR="00577C44"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>ОУ</w:t>
          </w:r>
        </w:p>
        <w:p w:rsidR="00A97318" w:rsidRDefault="00A97318" w:rsidP="00577C4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</w:pPr>
          <w:r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                                              </w:t>
          </w:r>
          <w:r w:rsid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                 </w:t>
          </w:r>
          <w:r w:rsidR="00577C44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</w:t>
          </w:r>
          <w:r w:rsidR="00722D7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«Аялизи</w:t>
          </w:r>
          <w:r w:rsidRPr="001F5F2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>махинская СОШ»  </w:t>
          </w:r>
        </w:p>
        <w:p w:rsidR="001F5F2D" w:rsidRPr="001F5F2D" w:rsidRDefault="001F5F2D" w:rsidP="00577C4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 xml:space="preserve">                                                                                                              </w:t>
          </w:r>
          <w:r w:rsidR="00722D7D">
            <w:rPr>
              <w:rFonts w:ascii="Times New Roman" w:eastAsia="Times New Roman" w:hAnsi="Times New Roman"/>
              <w:b/>
              <w:color w:val="333333"/>
              <w:sz w:val="24"/>
              <w:szCs w:val="28"/>
              <w:lang w:eastAsia="ru-RU"/>
            </w:rPr>
            <w:t>Мусаев М.М.</w:t>
          </w:r>
        </w:p>
        <w:p w:rsidR="00A97318" w:rsidRDefault="00432DA2" w:rsidP="001F5F2D">
          <w:pPr>
            <w:pStyle w:val="a3"/>
            <w:tabs>
              <w:tab w:val="left" w:pos="5659"/>
            </w:tabs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margin-left:262.2pt;margin-top:6.1pt;width:188.25pt;height:0;z-index:251664384" o:connectortype="straight"/>
            </w:pict>
          </w:r>
          <w:r w:rsidR="00A97318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</w:p>
        <w:p w:rsidR="00A97318" w:rsidRDefault="00A97318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97318" w:rsidRDefault="00A97318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97318" w:rsidRDefault="00A97318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97318" w:rsidRDefault="00432DA2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432DA2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432DA2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432DA2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432DA2">
            <w:rPr>
              <w:rFonts w:eastAsiaTheme="majorEastAsia" w:cstheme="majorBidi"/>
              <w:noProof/>
            </w:rPr>
            <w:pict>
              <v:rect id="_x0000_s1027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p w:rsidR="00A97318" w:rsidRDefault="00A97318" w:rsidP="00A97318">
          <w:pPr>
            <w:spacing w:after="150" w:line="240" w:lineRule="auto"/>
            <w:rPr>
              <w:rFonts w:ascii="Times New Roman" w:eastAsia="Times New Roman" w:hAnsi="Times New Roman"/>
              <w:b/>
              <w:bCs/>
              <w:color w:val="333333"/>
              <w:sz w:val="72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b/>
              <w:bCs/>
              <w:color w:val="333333"/>
              <w:sz w:val="48"/>
              <w:szCs w:val="28"/>
              <w:lang w:eastAsia="ru-RU"/>
            </w:rPr>
            <w:t xml:space="preserve">               </w:t>
          </w:r>
          <w:r w:rsidRPr="00A97318">
            <w:rPr>
              <w:rFonts w:ascii="Times New Roman" w:eastAsia="Times New Roman" w:hAnsi="Times New Roman"/>
              <w:b/>
              <w:bCs/>
              <w:color w:val="333333"/>
              <w:sz w:val="72"/>
              <w:szCs w:val="28"/>
              <w:lang w:eastAsia="ru-RU"/>
            </w:rPr>
            <w:t>ПОЛОЖЕНИЕ</w:t>
          </w:r>
        </w:p>
        <w:p w:rsidR="00A97318" w:rsidRPr="00A97318" w:rsidRDefault="00A97318" w:rsidP="00722D7D">
          <w:pPr>
            <w:spacing w:after="150" w:line="240" w:lineRule="auto"/>
            <w:jc w:val="center"/>
            <w:rPr>
              <w:rFonts w:ascii="Times New Roman" w:eastAsia="Times New Roman" w:hAnsi="Times New Roman"/>
              <w:b/>
              <w:color w:val="333333"/>
              <w:sz w:val="48"/>
              <w:szCs w:val="28"/>
              <w:lang w:eastAsia="ru-RU"/>
            </w:rPr>
          </w:pPr>
        </w:p>
        <w:p w:rsidR="00722D7D" w:rsidRDefault="00722D7D" w:rsidP="00722D7D">
          <w:pPr>
            <w:spacing w:after="150" w:line="240" w:lineRule="auto"/>
            <w:jc w:val="center"/>
            <w:rPr>
              <w:rFonts w:ascii="Times New Roman" w:eastAsia="Times New Roman" w:hAnsi="Times New Roman"/>
              <w:b/>
              <w:bCs/>
              <w:color w:val="333333"/>
              <w:sz w:val="48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b/>
              <w:bCs/>
              <w:color w:val="333333"/>
              <w:sz w:val="48"/>
              <w:szCs w:val="28"/>
              <w:lang w:eastAsia="ru-RU"/>
            </w:rPr>
            <w:t>О Совете МКОУ</w:t>
          </w:r>
        </w:p>
        <w:p w:rsidR="00A97318" w:rsidRPr="00A97318" w:rsidRDefault="00722D7D" w:rsidP="00722D7D">
          <w:pPr>
            <w:spacing w:after="150" w:line="240" w:lineRule="auto"/>
            <w:jc w:val="center"/>
            <w:rPr>
              <w:rFonts w:ascii="Times New Roman" w:eastAsia="Times New Roman" w:hAnsi="Times New Roman"/>
              <w:b/>
              <w:color w:val="333333"/>
              <w:sz w:val="48"/>
              <w:szCs w:val="28"/>
              <w:lang w:eastAsia="ru-RU"/>
            </w:rPr>
          </w:pPr>
          <w:r>
            <w:rPr>
              <w:rFonts w:ascii="Times New Roman" w:eastAsia="Times New Roman" w:hAnsi="Times New Roman"/>
              <w:b/>
              <w:bCs/>
              <w:color w:val="333333"/>
              <w:sz w:val="48"/>
              <w:szCs w:val="28"/>
              <w:lang w:eastAsia="ru-RU"/>
            </w:rPr>
            <w:t xml:space="preserve"> «Аялизим</w:t>
          </w:r>
          <w:r w:rsidR="00A97318" w:rsidRPr="00A97318">
            <w:rPr>
              <w:rFonts w:ascii="Times New Roman" w:eastAsia="Times New Roman" w:hAnsi="Times New Roman"/>
              <w:b/>
              <w:bCs/>
              <w:color w:val="333333"/>
              <w:sz w:val="48"/>
              <w:szCs w:val="28"/>
              <w:lang w:eastAsia="ru-RU"/>
            </w:rPr>
            <w:t xml:space="preserve">ахинская  СОШ» </w:t>
          </w:r>
          <w:r>
            <w:rPr>
              <w:rFonts w:ascii="Times New Roman" w:eastAsia="Times New Roman" w:hAnsi="Times New Roman"/>
              <w:b/>
              <w:bCs/>
              <w:color w:val="333333"/>
              <w:sz w:val="48"/>
              <w:szCs w:val="28"/>
              <w:lang w:eastAsia="ru-RU"/>
            </w:rPr>
            <w:t>им.Абдуллаева Б.Ю.</w:t>
          </w:r>
        </w:p>
        <w:p w:rsidR="00A97318" w:rsidRDefault="00A97318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A97318" w:rsidRDefault="00A97318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A97318" w:rsidRDefault="00A97318"/>
        <w:p w:rsidR="001F5F2D" w:rsidRDefault="00432DA2"/>
      </w:sdtContent>
    </w:sdt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Default="001F5F2D" w:rsidP="001F5F2D"/>
    <w:p w:rsidR="001F5F2D" w:rsidRDefault="001F5F2D" w:rsidP="001F5F2D">
      <w:pPr>
        <w:tabs>
          <w:tab w:val="left" w:pos="5895"/>
        </w:tabs>
      </w:pPr>
    </w:p>
    <w:p w:rsidR="001F5F2D" w:rsidRPr="00B960D7" w:rsidRDefault="001F5F2D" w:rsidP="001F5F2D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                   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                    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«Утверждаю»</w:t>
      </w:r>
    </w:p>
    <w:p w:rsidR="001F5F2D" w:rsidRPr="00B960D7" w:rsidRDefault="001F5F2D" w:rsidP="001F5F2D">
      <w:pPr>
        <w:spacing w:after="0" w:line="240" w:lineRule="auto"/>
        <w:jc w:val="right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</w:t>
      </w:r>
    </w:p>
    <w:p w:rsidR="001F5F2D" w:rsidRDefault="001F5F2D" w:rsidP="001F5F2D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                                                                                                     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Председатель Совета М</w:t>
      </w:r>
      <w:r w:rsidR="00722D7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К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ОУ</w:t>
      </w:r>
    </w:p>
    <w:p w:rsidR="001F5F2D" w:rsidRDefault="001F5F2D" w:rsidP="001F5F2D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                                                                             </w:t>
      </w:r>
      <w:r w:rsidR="00722D7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                       «Аялизи</w:t>
      </w: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махинская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СОШ</w:t>
      </w: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»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</w:t>
      </w:r>
    </w:p>
    <w:p w:rsidR="001F5F2D" w:rsidRDefault="001F5F2D" w:rsidP="001F5F2D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                                                                                                     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u w:val="single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</w:t>
      </w:r>
      <w:r w:rsidR="00722D7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Мусаев М.М.</w:t>
      </w:r>
    </w:p>
    <w:p w:rsidR="001F5F2D" w:rsidRPr="00B960D7" w:rsidRDefault="001F5F2D" w:rsidP="001F5F2D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</w:p>
    <w:p w:rsidR="001F5F2D" w:rsidRPr="00B960D7" w:rsidRDefault="001F5F2D" w:rsidP="001F5F2D">
      <w:pPr>
        <w:spacing w:after="0" w:line="240" w:lineRule="auto"/>
        <w:jc w:val="right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</w:t>
      </w:r>
      <w:r w:rsidR="00722D7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Протокол № 2 от 05.11.2013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г.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О Совете 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Общие положения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1. Настоящее положение разработано в соответствии с Законом РФ «Об образовании», Типовым положением об общеобразовательном учреждении, Уставом муниципального общеобразовательного учреждения средней о</w:t>
      </w:r>
      <w:r w:rsidR="00722D7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бщеобразовательной школы с.Аялизи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махи.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2. Совет школы – орган самоуправления школой, состоящий из трех представительств: представительство учителей, представительство родителей (законных представителей), представительство учеников, осуществляющий в соответствии с Уставом общее руководство школой.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3. Цель деятельности Совета школы – руководство функционированием и развитием школы в соответствии со стратегическими документами: программой развития, целевыми программами и планами развития отдельных направлений.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4. Руководство деятельностью Совета школы осуществляет избранный на заседании председатель.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5. Представители, избранные в Совет школы, выполняют свои обязанности на общественных началах.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6. Изменения и дополнения в настоящее положение вносятся Советом школы и утверждаются на его заседании.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Задачи Совета школы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 определение перспективных направлений функционирования и развития школы (совместно с Педагогическим советом);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привлечение общественности к решению вопросов развития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создание оптимальных условий для осуществления образовательного процесса в школе;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защита законных прав обучающихся, работников школы в пределах своей компетенции;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решение вопросов, связанных с дальнейшим пребыванием учащихся в школе в случаях нарушения ими Устава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lastRenderedPageBreak/>
        <w:t> - решение конфликтных вопросов с участниками образовательного процесса в пределах своей компетенции.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Организация деятельности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b/>
          <w:bCs/>
          <w:color w:val="333333"/>
          <w:sz w:val="24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1. Совет школы избирается на три года. Представители с правом решающего голоса избираются в Совет открытым голосованием на собрании обучающихся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val="en-US" w:eastAsia="ru-RU"/>
        </w:rPr>
        <w:t>II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и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val="en-US" w:eastAsia="ru-RU"/>
        </w:rPr>
        <w:t>III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ступеней, родительском собрании, Педагогическом совете по равной квоте – три человека от каждой из перечисленных категорий.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2. Председатель Совета школы проводит его заседания и подписывает решения.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3. Организация деятельности Совета школы осуществляется по принятому на учебный год плану.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4. Совет школы собирается председателем по мере надобности, но не реже двух раз в год. Внеочередные заседания Совета школы проводятся по требованию одной трети его состава, собрания обучающихся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val="en-US" w:eastAsia="ru-RU"/>
        </w:rPr>
        <w:t>II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и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val="en-US" w:eastAsia="ru-RU"/>
        </w:rPr>
        <w:t>III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ступеней, родительском собрании, Педагогическом совете, директора школы.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5. Решения Совета школы являются правомочными, если на его заседании присутствовало не менее двух третей состава Совета  школы и если за него проголосовало не менее двух третей присутствовавших, среди которых были равным образом, представлены все три категории членов Совета школы. 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6. Процедура голосования определяется Советом школы.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7. Решения Совета школы доводятся до всего коллектива школы не позднее, чем в течение трех дней после прошедшего заседания.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Компетенция Совета школы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b/>
          <w:bCs/>
          <w:color w:val="333333"/>
          <w:sz w:val="24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утверждение плана развития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утверждение разработанных программ развития и перспективных направлений деятельности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утверждение показателей премирования работников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принятие решения об исключении обучающегося из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направление ходатайств, писем в различные административные органы, общественные организации, учебные заведения, предприятия и организации различных форм собственности по вопросам перспективного развития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проведение собеседования с родителями (законными представителями) обучающихся по вопросам выполнения ими своих обязанностей в соответствии с действующим законодательством, Уставом и локальными актами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издание локальных актов в соответствии с Уставом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решение иных вопросов, отнесенных Уставом школы к компетенции Совета.</w:t>
      </w:r>
    </w:p>
    <w:p w:rsidR="001F5F2D" w:rsidRPr="005C3F66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1F5F2D" w:rsidRPr="005C3F66" w:rsidRDefault="001F5F2D" w:rsidP="001F5F2D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C3F6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 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. Документация и отчетность Совета школы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5C3F6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1. Основными документами для организации деятельности Совета школы являются: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отраслевые нормативно-правовые документы;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Устав и локальные акты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программа развития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комплексно-целевые программы школы;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план работы Совета школы на учебный год;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- протоколы заседаний Совета школы.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2. Председатель Совета школы в начале нового учебного года отчитывается по результатам деятельности Совета школы за прошедший учебный год перед педагогическим коллективом, родительским коллективом, родительской общественностью, учениками.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 </w:t>
      </w:r>
    </w:p>
    <w:p w:rsidR="001F5F2D" w:rsidRPr="00B960D7" w:rsidRDefault="001F5F2D" w:rsidP="001F5F2D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b/>
          <w:bCs/>
          <w:color w:val="333333"/>
          <w:sz w:val="24"/>
          <w:szCs w:val="28"/>
          <w:lang w:eastAsia="ru-RU"/>
        </w:rPr>
        <w:t>                            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8"/>
          <w:lang w:eastAsia="ru-RU"/>
        </w:rPr>
        <w:t xml:space="preserve">                              </w:t>
      </w:r>
      <w:r w:rsidRPr="00B960D7">
        <w:rPr>
          <w:rFonts w:ascii="Times New Roman" w:eastAsia="Times New Roman" w:hAnsi="Times New Roman"/>
          <w:b/>
          <w:bCs/>
          <w:color w:val="333333"/>
          <w:sz w:val="24"/>
          <w:szCs w:val="28"/>
          <w:lang w:eastAsia="ru-RU"/>
        </w:rPr>
        <w:t xml:space="preserve"> </w:t>
      </w:r>
      <w:r w:rsidRPr="00B960D7">
        <w:rPr>
          <w:rFonts w:ascii="Times New Roman" w:eastAsia="Times New Roman" w:hAnsi="Times New Roman"/>
          <w:bCs/>
          <w:color w:val="333333"/>
          <w:sz w:val="24"/>
          <w:szCs w:val="28"/>
          <w:lang w:eastAsia="ru-RU"/>
        </w:rPr>
        <w:t>Принято</w:t>
      </w:r>
    </w:p>
    <w:p w:rsidR="001F5F2D" w:rsidRPr="00B960D7" w:rsidRDefault="001F5F2D" w:rsidP="001F5F2D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                                                                                               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на засед</w:t>
      </w:r>
      <w:r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ании 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Совета школы – </w:t>
      </w:r>
    </w:p>
    <w:p w:rsidR="001F5F2D" w:rsidRPr="00B960D7" w:rsidRDefault="001F5F2D" w:rsidP="001F5F2D">
      <w:pPr>
        <w:spacing w:after="150" w:line="240" w:lineRule="auto"/>
        <w:jc w:val="right"/>
        <w:rPr>
          <w:rFonts w:ascii="Times New Roman" w:eastAsia="Times New Roman" w:hAnsi="Times New Roman"/>
          <w:color w:val="333333"/>
          <w:sz w:val="24"/>
          <w:szCs w:val="28"/>
          <w:lang w:eastAsia="ru-RU"/>
        </w:rPr>
      </w:pP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Протокол №</w:t>
      </w:r>
      <w:r w:rsidR="00722D7D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>2 от 05.011.2013</w:t>
      </w:r>
      <w:r w:rsidRPr="00B960D7">
        <w:rPr>
          <w:rFonts w:ascii="Times New Roman" w:eastAsia="Times New Roman" w:hAnsi="Times New Roman"/>
          <w:color w:val="333333"/>
          <w:sz w:val="24"/>
          <w:szCs w:val="28"/>
          <w:lang w:eastAsia="ru-RU"/>
        </w:rPr>
        <w:t xml:space="preserve"> года</w:t>
      </w:r>
    </w:p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Pr="001F5F2D" w:rsidRDefault="001F5F2D" w:rsidP="001F5F2D"/>
    <w:p w:rsidR="001F5F2D" w:rsidRDefault="001F5F2D" w:rsidP="001F5F2D">
      <w:pPr>
        <w:tabs>
          <w:tab w:val="left" w:pos="7200"/>
        </w:tabs>
      </w:pPr>
    </w:p>
    <w:sectPr w:rsidR="001F5F2D" w:rsidSect="00A9731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C9" w:rsidRDefault="002A29C9" w:rsidP="001F5F2D">
      <w:pPr>
        <w:spacing w:after="0" w:line="240" w:lineRule="auto"/>
      </w:pPr>
      <w:r>
        <w:separator/>
      </w:r>
    </w:p>
  </w:endnote>
  <w:endnote w:type="continuationSeparator" w:id="1">
    <w:p w:rsidR="002A29C9" w:rsidRDefault="002A29C9" w:rsidP="001F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C9" w:rsidRDefault="002A29C9" w:rsidP="001F5F2D">
      <w:pPr>
        <w:spacing w:after="0" w:line="240" w:lineRule="auto"/>
      </w:pPr>
      <w:r>
        <w:separator/>
      </w:r>
    </w:p>
  </w:footnote>
  <w:footnote w:type="continuationSeparator" w:id="1">
    <w:p w:rsidR="002A29C9" w:rsidRDefault="002A29C9" w:rsidP="001F5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318"/>
    <w:rsid w:val="001D38DA"/>
    <w:rsid w:val="001F5F2D"/>
    <w:rsid w:val="0022658A"/>
    <w:rsid w:val="002A29C9"/>
    <w:rsid w:val="00432DA2"/>
    <w:rsid w:val="00577C44"/>
    <w:rsid w:val="00722D7D"/>
    <w:rsid w:val="00A70591"/>
    <w:rsid w:val="00A97318"/>
    <w:rsid w:val="00B17EB8"/>
    <w:rsid w:val="00C91EA6"/>
    <w:rsid w:val="00CD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318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97318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A9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5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5F2D"/>
  </w:style>
  <w:style w:type="paragraph" w:styleId="a9">
    <w:name w:val="footer"/>
    <w:basedOn w:val="a"/>
    <w:link w:val="aa"/>
    <w:uiPriority w:val="99"/>
    <w:semiHidden/>
    <w:unhideWhenUsed/>
    <w:rsid w:val="001F5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5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853</Words>
  <Characters>4866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ПОЛОЖЕНИЕ                          О Совете МОУ «Балтамахинская СОШ» </dc:title>
  <dc:subject/>
  <dc:creator>Use</dc:creator>
  <cp:keywords/>
  <dc:description/>
  <cp:lastModifiedBy>Артур</cp:lastModifiedBy>
  <cp:revision>6</cp:revision>
  <dcterms:created xsi:type="dcterms:W3CDTF">2011-02-25T14:42:00Z</dcterms:created>
  <dcterms:modified xsi:type="dcterms:W3CDTF">2015-02-23T20:40:00Z</dcterms:modified>
</cp:coreProperties>
</file>